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4423" w:type="dxa"/>
        <w:tblInd w:w="-289" w:type="dxa"/>
        <w:tblLayout w:type="fixed"/>
        <w:tblLook w:val="04A0" w:firstRow="1" w:lastRow="0" w:firstColumn="1" w:lastColumn="0" w:noHBand="0" w:noVBand="1"/>
      </w:tblPr>
      <w:tblGrid>
        <w:gridCol w:w="1975"/>
        <w:gridCol w:w="1195"/>
        <w:gridCol w:w="2253"/>
        <w:gridCol w:w="238"/>
        <w:gridCol w:w="2015"/>
        <w:gridCol w:w="2237"/>
        <w:gridCol w:w="17"/>
        <w:gridCol w:w="4493"/>
      </w:tblGrid>
      <w:tr w:rsidR="00B44F4F" w14:paraId="56915BBD" w14:textId="77777777">
        <w:tc>
          <w:tcPr>
            <w:tcW w:w="14423" w:type="dxa"/>
            <w:gridSpan w:val="8"/>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1C3FCC67" w14:textId="77777777" w:rsidR="00B44F4F" w:rsidRDefault="003A517F">
            <w:pPr>
              <w:ind w:firstLine="0"/>
              <w:jc w:val="center"/>
              <w:rPr>
                <w:rFonts w:ascii="Palatino Linotype" w:hAnsi="Palatino Linotype" w:cs="Palatino Linotype"/>
                <w:b/>
                <w:bCs/>
                <w:sz w:val="20"/>
                <w:szCs w:val="20"/>
              </w:rPr>
            </w:pPr>
            <w:r>
              <w:rPr>
                <w:rFonts w:ascii="Palatino Linotype" w:hAnsi="Palatino Linotype" w:cs="Palatino Linotype" w:hint="eastAsia"/>
                <w:b/>
                <w:bCs/>
                <w:sz w:val="20"/>
                <w:szCs w:val="20"/>
              </w:rPr>
              <w:t>Special Issues Information</w:t>
            </w:r>
          </w:p>
        </w:tc>
      </w:tr>
      <w:tr w:rsidR="00B44F4F" w14:paraId="08A9FC24" w14:textId="77777777" w:rsidTr="00B00C73">
        <w:tc>
          <w:tcPr>
            <w:tcW w:w="1975" w:type="dxa"/>
            <w:tcBorders>
              <w:top w:val="single" w:sz="12" w:space="0" w:color="auto"/>
              <w:left w:val="single" w:sz="12" w:space="0" w:color="auto"/>
              <w:bottom w:val="single" w:sz="4" w:space="0" w:color="auto"/>
              <w:right w:val="single" w:sz="4" w:space="0" w:color="auto"/>
            </w:tcBorders>
            <w:shd w:val="clear" w:color="auto" w:fill="DEEAF6" w:themeFill="accent1" w:themeFillTint="33"/>
          </w:tcPr>
          <w:p w14:paraId="21795713" w14:textId="6B1CCE20" w:rsidR="00B44F4F" w:rsidRDefault="003A517F">
            <w:pPr>
              <w:ind w:firstLine="0"/>
              <w:jc w:val="left"/>
              <w:rPr>
                <w:rFonts w:ascii="Palatino Linotype" w:hAnsi="Palatino Linotype" w:cs="Palatino Linotype"/>
                <w:b/>
                <w:sz w:val="20"/>
                <w:szCs w:val="20"/>
              </w:rPr>
            </w:pPr>
            <w:r>
              <w:rPr>
                <w:rFonts w:ascii="Palatino Linotype" w:hAnsi="Palatino Linotype" w:cs="Palatino Linotype"/>
                <w:b/>
                <w:sz w:val="20"/>
                <w:szCs w:val="20"/>
              </w:rPr>
              <w:t>Special Issue</w:t>
            </w:r>
            <w:r w:rsidR="00B00C73">
              <w:rPr>
                <w:rFonts w:ascii="Palatino Linotype" w:hAnsi="Palatino Linotype" w:cs="Palatino Linotype"/>
                <w:b/>
                <w:sz w:val="20"/>
                <w:szCs w:val="20"/>
              </w:rPr>
              <w:t xml:space="preserve"> title</w:t>
            </w:r>
            <w:r>
              <w:rPr>
                <w:rFonts w:ascii="Palatino Linotype" w:hAnsi="Palatino Linotype" w:cs="Palatino Linotype" w:hint="eastAsia"/>
                <w:b/>
                <w:sz w:val="20"/>
                <w:szCs w:val="20"/>
              </w:rPr>
              <w:t>*</w:t>
            </w:r>
          </w:p>
        </w:tc>
        <w:tc>
          <w:tcPr>
            <w:tcW w:w="12448"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470E3F94" w14:textId="071AF435" w:rsidR="00B44F4F" w:rsidRPr="006B779D" w:rsidRDefault="00E81F73" w:rsidP="006B779D">
            <w:pPr>
              <w:ind w:firstLine="0"/>
              <w:rPr>
                <w:rFonts w:ascii="Palatino Linotype" w:hAnsi="Palatino Linotype" w:cs="Palatino Linotype"/>
                <w:b/>
                <w:sz w:val="20"/>
                <w:szCs w:val="20"/>
              </w:rPr>
            </w:pPr>
            <w:r w:rsidRPr="006B779D">
              <w:rPr>
                <w:rFonts w:ascii="Palatino Linotype" w:hAnsi="Palatino Linotype" w:cs="Palatino Linotype"/>
                <w:b/>
                <w:sz w:val="20"/>
                <w:szCs w:val="20"/>
              </w:rPr>
              <w:t>”</w:t>
            </w:r>
            <w:r w:rsidRPr="00B31E85">
              <w:rPr>
                <w:rFonts w:ascii="Palatino Linotype" w:hAnsi="Palatino Linotype" w:cs="Palatino Linotype"/>
                <w:b/>
                <w:sz w:val="20"/>
                <w:szCs w:val="20"/>
              </w:rPr>
              <w:t xml:space="preserve"> </w:t>
            </w:r>
            <w:bookmarkStart w:id="0" w:name="_GoBack"/>
            <w:r w:rsidR="00F23CC1">
              <w:rPr>
                <w:rFonts w:ascii="Palatino Linotype" w:hAnsi="Palatino Linotype" w:cs="Palatino Linotype"/>
                <w:b/>
                <w:sz w:val="20"/>
                <w:szCs w:val="20"/>
              </w:rPr>
              <w:t xml:space="preserve">Current Update in </w:t>
            </w:r>
            <w:r w:rsidR="006B779D" w:rsidRPr="00B31E85">
              <w:rPr>
                <w:rFonts w:ascii="Palatino Linotype" w:hAnsi="Palatino Linotype" w:cs="Palatino Linotype"/>
                <w:b/>
                <w:sz w:val="20"/>
                <w:szCs w:val="20"/>
              </w:rPr>
              <w:t xml:space="preserve">the treatment of </w:t>
            </w:r>
            <w:r w:rsidR="006B779D" w:rsidRPr="00B31E85">
              <w:rPr>
                <w:rFonts w:ascii="Palatino Linotype" w:hAnsi="Palatino Linotype" w:cs="Palatino Linotype" w:hint="eastAsia"/>
                <w:b/>
                <w:bCs/>
                <w:sz w:val="20"/>
                <w:szCs w:val="20"/>
              </w:rPr>
              <w:t>cervical cancer</w:t>
            </w:r>
            <w:bookmarkEnd w:id="0"/>
            <w:r w:rsidRPr="00B31E85">
              <w:rPr>
                <w:rFonts w:ascii="Palatino Linotype" w:hAnsi="Palatino Linotype" w:cs="Palatino Linotype"/>
                <w:b/>
                <w:sz w:val="20"/>
                <w:szCs w:val="20"/>
              </w:rPr>
              <w:t>”</w:t>
            </w:r>
            <w:r w:rsidR="006A24BB" w:rsidRPr="006B779D">
              <w:rPr>
                <w:rFonts w:ascii="Palatino Linotype" w:hAnsi="Palatino Linotype" w:cs="Palatino Linotype"/>
                <w:b/>
                <w:sz w:val="20"/>
                <w:szCs w:val="20"/>
              </w:rPr>
              <w:t xml:space="preserve"> </w:t>
            </w:r>
          </w:p>
        </w:tc>
      </w:tr>
      <w:tr w:rsidR="00B44F4F" w14:paraId="664A3826" w14:textId="77777777" w:rsidTr="00B00C73">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7C3AAFB7" w14:textId="77777777" w:rsidR="00B44F4F" w:rsidRDefault="003A517F">
            <w:pPr>
              <w:ind w:firstLine="0"/>
              <w:jc w:val="left"/>
              <w:rPr>
                <w:rFonts w:ascii="Palatino Linotype" w:hAnsi="Palatino Linotype" w:cs="Palatino Linotype"/>
                <w:b/>
                <w:sz w:val="20"/>
                <w:szCs w:val="20"/>
              </w:rPr>
            </w:pPr>
            <w:r>
              <w:rPr>
                <w:rFonts w:ascii="Palatino Linotype" w:hAnsi="Palatino Linotype" w:cs="Palatino Linotype"/>
                <w:b/>
                <w:sz w:val="20"/>
                <w:szCs w:val="20"/>
              </w:rPr>
              <w:t>Introduction Or Summary</w:t>
            </w:r>
            <w:r>
              <w:rPr>
                <w:rFonts w:ascii="Palatino Linotype" w:hAnsi="Palatino Linotype" w:cs="Palatino Linotype" w:hint="eastAsia"/>
                <w:b/>
                <w:sz w:val="20"/>
                <w:szCs w:val="20"/>
              </w:rPr>
              <w:t>*</w:t>
            </w:r>
          </w:p>
        </w:tc>
        <w:tc>
          <w:tcPr>
            <w:tcW w:w="12448" w:type="dxa"/>
            <w:gridSpan w:val="7"/>
            <w:tcBorders>
              <w:top w:val="single" w:sz="4" w:space="0" w:color="auto"/>
              <w:left w:val="single" w:sz="4" w:space="0" w:color="auto"/>
              <w:bottom w:val="single" w:sz="4" w:space="0" w:color="auto"/>
              <w:right w:val="single" w:sz="12" w:space="0" w:color="auto"/>
            </w:tcBorders>
          </w:tcPr>
          <w:p w14:paraId="7273F9FC" w14:textId="403D19F9" w:rsidR="00B44F4F" w:rsidRPr="00F23CC1" w:rsidRDefault="00F23CC1" w:rsidP="00F23CC1">
            <w:pPr>
              <w:pStyle w:val="NormaleWeb"/>
              <w:shd w:val="clear" w:color="auto" w:fill="FFFFFF"/>
              <w:spacing w:after="150" w:line="480" w:lineRule="auto"/>
              <w:rPr>
                <w:color w:val="222222"/>
                <w:sz w:val="22"/>
                <w:szCs w:val="22"/>
              </w:rPr>
            </w:pPr>
            <w:r w:rsidRPr="005C0AC6">
              <w:rPr>
                <w:color w:val="222222"/>
                <w:sz w:val="22"/>
                <w:szCs w:val="22"/>
              </w:rPr>
              <w:t xml:space="preserve">In recent decades, </w:t>
            </w:r>
            <w:r>
              <w:rPr>
                <w:color w:val="222222"/>
                <w:sz w:val="22"/>
                <w:szCs w:val="22"/>
              </w:rPr>
              <w:t>I</w:t>
            </w:r>
            <w:r w:rsidRPr="005C0AC6">
              <w:rPr>
                <w:color w:val="222222"/>
                <w:sz w:val="22"/>
                <w:szCs w:val="22"/>
              </w:rPr>
              <w:t>ncidence of cervical cancer has shown a downward trend thanks to the progress achieved in screening programs,</w:t>
            </w:r>
            <w:r w:rsidRPr="005C0AC6">
              <w:rPr>
                <w:sz w:val="22"/>
                <w:szCs w:val="22"/>
              </w:rPr>
              <w:t xml:space="preserve"> </w:t>
            </w:r>
            <w:r w:rsidRPr="005C0AC6">
              <w:rPr>
                <w:color w:val="222222"/>
                <w:sz w:val="22"/>
                <w:szCs w:val="22"/>
              </w:rPr>
              <w:t xml:space="preserve">especially in developed countries. Based on specific prognostic factors and </w:t>
            </w:r>
            <w:proofErr w:type="spellStart"/>
            <w:r w:rsidRPr="005C0AC6">
              <w:rPr>
                <w:color w:val="222222"/>
                <w:sz w:val="22"/>
                <w:szCs w:val="22"/>
              </w:rPr>
              <w:t>tumor</w:t>
            </w:r>
            <w:proofErr w:type="spellEnd"/>
            <w:r w:rsidRPr="005C0AC6">
              <w:rPr>
                <w:color w:val="222222"/>
                <w:sz w:val="22"/>
                <w:szCs w:val="22"/>
              </w:rPr>
              <w:t xml:space="preserve">-related features, the treatments available for these patients can range from surgery in case of early-stage to </w:t>
            </w:r>
            <w:r>
              <w:rPr>
                <w:color w:val="222222"/>
                <w:sz w:val="22"/>
                <w:szCs w:val="22"/>
              </w:rPr>
              <w:t>radio-chemotherapy</w:t>
            </w:r>
            <w:r w:rsidRPr="005C0AC6">
              <w:rPr>
                <w:color w:val="222222"/>
                <w:sz w:val="22"/>
                <w:szCs w:val="22"/>
              </w:rPr>
              <w:t xml:space="preserve"> in</w:t>
            </w:r>
            <w:r>
              <w:rPr>
                <w:color w:val="222222"/>
                <w:sz w:val="22"/>
                <w:szCs w:val="22"/>
              </w:rPr>
              <w:t xml:space="preserve"> case of </w:t>
            </w:r>
            <w:r w:rsidRPr="005C0AC6">
              <w:rPr>
                <w:color w:val="222222"/>
                <w:sz w:val="22"/>
                <w:szCs w:val="22"/>
              </w:rPr>
              <w:t xml:space="preserve">locally advanced. Recently, clinical trials have highlighted the achievability and the oncological safety of less radical surgery in early-stage cancer, significantly reducing the rate of surgical complications. On the other hand, advancements in our knowledge </w:t>
            </w:r>
            <w:r>
              <w:rPr>
                <w:color w:val="222222"/>
                <w:sz w:val="22"/>
                <w:szCs w:val="22"/>
              </w:rPr>
              <w:t>of</w:t>
            </w:r>
            <w:r w:rsidRPr="005C0AC6">
              <w:rPr>
                <w:color w:val="222222"/>
                <w:sz w:val="22"/>
                <w:szCs w:val="22"/>
              </w:rPr>
              <w:t xml:space="preserve"> invasive carcinoma provide increasingly efficient therapeutic schemes and new immunotherapies with encouraging results.</w:t>
            </w:r>
            <w:r w:rsidRPr="005C0AC6">
              <w:rPr>
                <w:sz w:val="22"/>
                <w:szCs w:val="22"/>
              </w:rPr>
              <w:t xml:space="preserve"> </w:t>
            </w:r>
            <w:r w:rsidRPr="005C0AC6">
              <w:rPr>
                <w:color w:val="222222"/>
                <w:sz w:val="22"/>
                <w:szCs w:val="22"/>
              </w:rPr>
              <w:t>However, despite the wide range of therapeutic opportunities cervical cancer remains the leading cause of cancer-related</w:t>
            </w:r>
            <w:r>
              <w:rPr>
                <w:color w:val="222222"/>
                <w:sz w:val="22"/>
                <w:szCs w:val="22"/>
              </w:rPr>
              <w:t xml:space="preserve"> </w:t>
            </w:r>
            <w:r w:rsidRPr="005C0AC6">
              <w:rPr>
                <w:color w:val="222222"/>
                <w:sz w:val="22"/>
                <w:szCs w:val="22"/>
              </w:rPr>
              <w:t>in women and there is a still significant percentage of recurrence. Moreover, the increasing number of women with diagnoses of carcinoma who have not yet completed their reproductive desire, requires us to research new therapeutic strategies to preserve the fertility of these patients</w:t>
            </w:r>
            <w:r>
              <w:rPr>
                <w:color w:val="222222"/>
                <w:sz w:val="22"/>
                <w:szCs w:val="22"/>
              </w:rPr>
              <w:t xml:space="preserve">. </w:t>
            </w:r>
            <w:r w:rsidRPr="005C0AC6">
              <w:rPr>
                <w:color w:val="222222"/>
                <w:sz w:val="22"/>
                <w:szCs w:val="22"/>
              </w:rPr>
              <w:t>In</w:t>
            </w:r>
            <w:r>
              <w:rPr>
                <w:color w:val="222222"/>
                <w:sz w:val="22"/>
                <w:szCs w:val="22"/>
              </w:rPr>
              <w:t xml:space="preserve"> </w:t>
            </w:r>
            <w:r w:rsidRPr="005C0AC6">
              <w:rPr>
                <w:color w:val="222222"/>
                <w:sz w:val="22"/>
                <w:szCs w:val="22"/>
              </w:rPr>
              <w:t>light of this data, it is clear that many questions remain open.</w:t>
            </w:r>
            <w:r w:rsidRPr="005C0AC6">
              <w:rPr>
                <w:color w:val="222222"/>
                <w:sz w:val="22"/>
                <w:szCs w:val="22"/>
                <w:shd w:val="clear" w:color="auto" w:fill="FFFFFF"/>
              </w:rPr>
              <w:t xml:space="preserve"> This Special Issue aims to review currently available data about the best treatment of cervical cancer. Therefore, we invite our authors to contribute in terms of systematic reviews,</w:t>
            </w:r>
            <w:r w:rsidRPr="005C0AC6">
              <w:rPr>
                <w:sz w:val="22"/>
                <w:szCs w:val="22"/>
              </w:rPr>
              <w:t xml:space="preserve"> </w:t>
            </w:r>
            <w:r w:rsidRPr="005C0AC6">
              <w:rPr>
                <w:color w:val="222222"/>
                <w:sz w:val="22"/>
                <w:szCs w:val="22"/>
                <w:shd w:val="clear" w:color="auto" w:fill="FFFFFF"/>
              </w:rPr>
              <w:t>meta-analyses, case reports, and original articles, to this issue.</w:t>
            </w:r>
          </w:p>
        </w:tc>
      </w:tr>
      <w:tr w:rsidR="00B44F4F" w14:paraId="6C1A3F9E" w14:textId="77777777" w:rsidTr="00B00C73">
        <w:trPr>
          <w:trHeight w:val="392"/>
        </w:trPr>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4858F088" w14:textId="77777777" w:rsidR="00B44F4F" w:rsidRPr="00F56B7C" w:rsidRDefault="003A517F">
            <w:pPr>
              <w:ind w:firstLine="0"/>
              <w:jc w:val="left"/>
              <w:rPr>
                <w:rStyle w:val="Enfasigrassetto"/>
                <w:i/>
                <w:szCs w:val="24"/>
                <w:bdr w:val="none" w:sz="0" w:space="0" w:color="auto" w:frame="1"/>
              </w:rPr>
            </w:pPr>
            <w:r w:rsidRPr="00F56B7C">
              <w:rPr>
                <w:rStyle w:val="Enfasigrassetto"/>
                <w:i/>
                <w:szCs w:val="24"/>
                <w:bdr w:val="none" w:sz="0" w:space="0" w:color="auto" w:frame="1"/>
              </w:rPr>
              <w:t>Keywords</w:t>
            </w:r>
            <w:r w:rsidRPr="00F56B7C">
              <w:rPr>
                <w:rStyle w:val="Enfasigrassetto"/>
                <w:rFonts w:hint="eastAsia"/>
                <w:i/>
                <w:szCs w:val="24"/>
                <w:bdr w:val="none" w:sz="0" w:space="0" w:color="auto" w:frame="1"/>
              </w:rPr>
              <w:t>*</w:t>
            </w:r>
          </w:p>
        </w:tc>
        <w:tc>
          <w:tcPr>
            <w:tcW w:w="12448" w:type="dxa"/>
            <w:gridSpan w:val="7"/>
            <w:tcBorders>
              <w:top w:val="single" w:sz="4" w:space="0" w:color="auto"/>
              <w:left w:val="single" w:sz="4" w:space="0" w:color="auto"/>
              <w:bottom w:val="single" w:sz="4" w:space="0" w:color="auto"/>
              <w:right w:val="single" w:sz="12" w:space="0" w:color="auto"/>
            </w:tcBorders>
            <w:shd w:val="clear" w:color="auto" w:fill="auto"/>
          </w:tcPr>
          <w:p w14:paraId="4E98A693" w14:textId="77777777" w:rsidR="00F23CC1" w:rsidRDefault="00F23CC1" w:rsidP="00F23CC1">
            <w:pPr>
              <w:pStyle w:val="NormaleWeb"/>
              <w:numPr>
                <w:ilvl w:val="0"/>
                <w:numId w:val="3"/>
              </w:numPr>
              <w:shd w:val="clear" w:color="auto" w:fill="FFFFFF"/>
              <w:spacing w:after="150" w:line="480" w:lineRule="auto"/>
              <w:rPr>
                <w:color w:val="222222"/>
                <w:sz w:val="20"/>
                <w:szCs w:val="20"/>
                <w:shd w:val="clear" w:color="auto" w:fill="FFFFFF"/>
              </w:rPr>
            </w:pPr>
            <w:r>
              <w:rPr>
                <w:color w:val="222222"/>
                <w:sz w:val="20"/>
                <w:szCs w:val="20"/>
                <w:shd w:val="clear" w:color="auto" w:fill="FFFFFF"/>
              </w:rPr>
              <w:t xml:space="preserve">Radical hysterectomy </w:t>
            </w:r>
          </w:p>
          <w:p w14:paraId="513B4665" w14:textId="77777777" w:rsidR="00F23CC1" w:rsidRDefault="00F23CC1" w:rsidP="00F23CC1">
            <w:pPr>
              <w:pStyle w:val="NormaleWeb"/>
              <w:numPr>
                <w:ilvl w:val="0"/>
                <w:numId w:val="3"/>
              </w:numPr>
              <w:shd w:val="clear" w:color="auto" w:fill="FFFFFF"/>
              <w:spacing w:after="150" w:line="480" w:lineRule="auto"/>
              <w:rPr>
                <w:color w:val="222222"/>
                <w:sz w:val="20"/>
                <w:szCs w:val="20"/>
                <w:shd w:val="clear" w:color="auto" w:fill="FFFFFF"/>
              </w:rPr>
            </w:pPr>
            <w:r>
              <w:rPr>
                <w:color w:val="222222"/>
                <w:sz w:val="20"/>
                <w:szCs w:val="20"/>
                <w:shd w:val="clear" w:color="auto" w:fill="FFFFFF"/>
              </w:rPr>
              <w:t xml:space="preserve">Fertility Sparing </w:t>
            </w:r>
          </w:p>
          <w:p w14:paraId="17106C5F" w14:textId="4ACF29F2" w:rsidR="00B44F4F" w:rsidRPr="00F23CC1" w:rsidRDefault="00F23CC1" w:rsidP="00F23CC1">
            <w:pPr>
              <w:pStyle w:val="NormaleWeb"/>
              <w:numPr>
                <w:ilvl w:val="0"/>
                <w:numId w:val="3"/>
              </w:numPr>
              <w:shd w:val="clear" w:color="auto" w:fill="FFFFFF"/>
              <w:spacing w:after="150" w:line="480" w:lineRule="auto"/>
              <w:rPr>
                <w:rStyle w:val="Enfasigrassetto"/>
                <w:b w:val="0"/>
                <w:bCs w:val="0"/>
                <w:color w:val="222222"/>
                <w:sz w:val="20"/>
                <w:szCs w:val="20"/>
                <w:shd w:val="clear" w:color="auto" w:fill="FFFFFF"/>
              </w:rPr>
            </w:pPr>
            <w:r>
              <w:rPr>
                <w:color w:val="222222"/>
                <w:sz w:val="20"/>
                <w:szCs w:val="20"/>
                <w:shd w:val="clear" w:color="auto" w:fill="FFFFFF"/>
              </w:rPr>
              <w:t>Oncological Outcomes</w:t>
            </w:r>
          </w:p>
        </w:tc>
      </w:tr>
      <w:tr w:rsidR="00B44F4F" w14:paraId="62AED4AA" w14:textId="77777777" w:rsidTr="00B00C73">
        <w:trPr>
          <w:trHeight w:val="392"/>
        </w:trPr>
        <w:tc>
          <w:tcPr>
            <w:tcW w:w="1975" w:type="dxa"/>
            <w:tcBorders>
              <w:top w:val="single" w:sz="4" w:space="0" w:color="auto"/>
              <w:left w:val="single" w:sz="12" w:space="0" w:color="auto"/>
              <w:bottom w:val="single" w:sz="12" w:space="0" w:color="auto"/>
              <w:right w:val="single" w:sz="4" w:space="0" w:color="auto"/>
            </w:tcBorders>
            <w:shd w:val="clear" w:color="auto" w:fill="DEEAF6" w:themeFill="accent1" w:themeFillTint="33"/>
          </w:tcPr>
          <w:p w14:paraId="460778B3" w14:textId="77777777" w:rsidR="00B44F4F" w:rsidRDefault="003A517F">
            <w:pPr>
              <w:ind w:firstLine="0"/>
              <w:rPr>
                <w:rFonts w:ascii="Palatino Linotype" w:hAnsi="Palatino Linotype" w:cs="Palatino Linotype"/>
                <w:b/>
                <w:sz w:val="20"/>
                <w:szCs w:val="20"/>
              </w:rPr>
            </w:pPr>
            <w:r>
              <w:rPr>
                <w:rFonts w:ascii="Palatino Linotype" w:hAnsi="Palatino Linotype" w:cs="Palatino Linotype"/>
                <w:b/>
                <w:sz w:val="20"/>
                <w:szCs w:val="20"/>
              </w:rPr>
              <w:t>Submission Deadline</w:t>
            </w:r>
            <w:r>
              <w:rPr>
                <w:rFonts w:ascii="Palatino Linotype" w:hAnsi="Palatino Linotype" w:cs="Palatino Linotype" w:hint="eastAsia"/>
                <w:b/>
                <w:sz w:val="20"/>
                <w:szCs w:val="20"/>
              </w:rPr>
              <w:t>*</w:t>
            </w:r>
          </w:p>
        </w:tc>
        <w:tc>
          <w:tcPr>
            <w:tcW w:w="12448" w:type="dxa"/>
            <w:gridSpan w:val="7"/>
            <w:tcBorders>
              <w:top w:val="single" w:sz="4" w:space="0" w:color="auto"/>
              <w:left w:val="single" w:sz="4" w:space="0" w:color="auto"/>
              <w:bottom w:val="single" w:sz="12" w:space="0" w:color="auto"/>
              <w:right w:val="single" w:sz="12" w:space="0" w:color="auto"/>
            </w:tcBorders>
            <w:shd w:val="clear" w:color="auto" w:fill="auto"/>
          </w:tcPr>
          <w:p w14:paraId="27AE3EE0" w14:textId="4DA85B2B" w:rsidR="00B44F4F" w:rsidRPr="00CD25E9" w:rsidRDefault="00F23CC1">
            <w:pPr>
              <w:ind w:firstLine="0"/>
              <w:jc w:val="left"/>
              <w:rPr>
                <w:rFonts w:ascii="Palatino Linotype" w:hAnsi="Palatino Linotype" w:cs="Palatino Linotype"/>
                <w:sz w:val="20"/>
                <w:szCs w:val="20"/>
              </w:rPr>
            </w:pPr>
            <w:r>
              <w:rPr>
                <w:rFonts w:ascii="Palatino Linotype" w:hAnsi="Palatino Linotype" w:cs="Palatino Linotype"/>
                <w:sz w:val="20"/>
                <w:szCs w:val="20"/>
              </w:rPr>
              <w:t>31/12/2024</w:t>
            </w:r>
          </w:p>
        </w:tc>
      </w:tr>
      <w:tr w:rsidR="00285ACA" w14:paraId="6BCC8C6B" w14:textId="48E909FA" w:rsidTr="00285ACA">
        <w:trPr>
          <w:trHeight w:val="221"/>
        </w:trPr>
        <w:tc>
          <w:tcPr>
            <w:tcW w:w="5661"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8216DEC" w14:textId="77777777" w:rsidR="00285ACA" w:rsidRPr="00CD25E9" w:rsidRDefault="00285ACA">
            <w:pPr>
              <w:ind w:firstLine="0"/>
              <w:jc w:val="center"/>
              <w:rPr>
                <w:rFonts w:ascii="Palatino Linotype" w:hAnsi="Palatino Linotype" w:cs="Palatino Linotype"/>
                <w:b/>
                <w:sz w:val="20"/>
                <w:szCs w:val="20"/>
              </w:rPr>
            </w:pPr>
            <w:r w:rsidRPr="00CD25E9">
              <w:rPr>
                <w:rFonts w:ascii="Palatino Linotype" w:hAnsi="Palatino Linotype" w:cs="Palatino Linotype"/>
                <w:b/>
                <w:sz w:val="20"/>
                <w:szCs w:val="20"/>
              </w:rPr>
              <w:t>Guest Editor (</w:t>
            </w:r>
            <w:r w:rsidRPr="00CD25E9">
              <w:rPr>
                <w:rFonts w:ascii="Palatino Linotype" w:hAnsi="Palatino Linotype" w:cs="Palatino Linotype" w:hint="eastAsia"/>
                <w:b/>
                <w:sz w:val="20"/>
                <w:szCs w:val="20"/>
              </w:rPr>
              <w:t>s</w:t>
            </w:r>
            <w:r w:rsidRPr="00CD25E9">
              <w:rPr>
                <w:rFonts w:ascii="Palatino Linotype" w:hAnsi="Palatino Linotype" w:cs="Palatino Linotype"/>
                <w:b/>
                <w:sz w:val="20"/>
                <w:szCs w:val="20"/>
              </w:rPr>
              <w:t>)</w:t>
            </w:r>
            <w:r w:rsidRPr="00CD25E9">
              <w:rPr>
                <w:rFonts w:ascii="Palatino Linotype" w:hAnsi="Palatino Linotype" w:cs="Palatino Linotype" w:hint="eastAsia"/>
                <w:b/>
                <w:sz w:val="20"/>
                <w:szCs w:val="20"/>
              </w:rPr>
              <w:t>*</w:t>
            </w:r>
          </w:p>
        </w:tc>
        <w:tc>
          <w:tcPr>
            <w:tcW w:w="4252"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582F3B6" w14:textId="1BE8B0B9" w:rsidR="00285ACA" w:rsidRPr="00CD25E9" w:rsidRDefault="00285ACA">
            <w:pPr>
              <w:ind w:firstLine="0"/>
              <w:jc w:val="center"/>
              <w:rPr>
                <w:rFonts w:ascii="Palatino Linotype" w:hAnsi="Palatino Linotype" w:cs="Palatino Linotype"/>
                <w:b/>
                <w:sz w:val="20"/>
                <w:szCs w:val="20"/>
              </w:rPr>
            </w:pPr>
            <w:r w:rsidRPr="00CD25E9">
              <w:rPr>
                <w:rFonts w:ascii="Palatino Linotype" w:hAnsi="Palatino Linotype" w:cs="Palatino Linotype"/>
                <w:b/>
                <w:sz w:val="20"/>
                <w:szCs w:val="20"/>
              </w:rPr>
              <w:t>Guest Editor (</w:t>
            </w:r>
            <w:r w:rsidRPr="00CD25E9">
              <w:rPr>
                <w:rFonts w:ascii="Palatino Linotype" w:hAnsi="Palatino Linotype" w:cs="Palatino Linotype" w:hint="eastAsia"/>
                <w:b/>
                <w:sz w:val="20"/>
                <w:szCs w:val="20"/>
              </w:rPr>
              <w:t>s</w:t>
            </w:r>
            <w:r w:rsidRPr="00CD25E9">
              <w:rPr>
                <w:rFonts w:ascii="Palatino Linotype" w:hAnsi="Palatino Linotype" w:cs="Palatino Linotype"/>
                <w:b/>
                <w:sz w:val="20"/>
                <w:szCs w:val="20"/>
              </w:rPr>
              <w:t>)</w:t>
            </w:r>
            <w:r w:rsidR="00847F6C">
              <w:rPr>
                <w:rFonts w:ascii="Palatino Linotype" w:hAnsi="Palatino Linotype" w:cs="Palatino Linotype"/>
                <w:b/>
                <w:sz w:val="20"/>
                <w:szCs w:val="20"/>
              </w:rPr>
              <w:t xml:space="preserve"> </w:t>
            </w:r>
            <w:r w:rsidR="00847F6C" w:rsidRPr="00847F6C">
              <w:rPr>
                <w:rFonts w:ascii="Palatino Linotype" w:hAnsi="Palatino Linotype" w:cs="Palatino Linotype"/>
                <w:b/>
                <w:color w:val="FF0000"/>
                <w:sz w:val="20"/>
                <w:szCs w:val="20"/>
              </w:rPr>
              <w:t>[optional]</w:t>
            </w:r>
          </w:p>
        </w:tc>
        <w:tc>
          <w:tcPr>
            <w:tcW w:w="4510"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2F309343" w14:textId="6138458B" w:rsidR="00285ACA" w:rsidRPr="00CD25E9" w:rsidRDefault="00285ACA" w:rsidP="00285ACA">
            <w:pPr>
              <w:ind w:firstLine="0"/>
              <w:jc w:val="center"/>
              <w:rPr>
                <w:rFonts w:ascii="Palatino Linotype" w:hAnsi="Palatino Linotype" w:cs="Palatino Linotype"/>
                <w:b/>
                <w:sz w:val="20"/>
                <w:szCs w:val="20"/>
              </w:rPr>
            </w:pPr>
            <w:r w:rsidRPr="00CD25E9">
              <w:rPr>
                <w:rFonts w:ascii="Palatino Linotype" w:hAnsi="Palatino Linotype" w:cs="Palatino Linotype"/>
                <w:b/>
                <w:sz w:val="20"/>
                <w:szCs w:val="20"/>
              </w:rPr>
              <w:t>Guest Editor (</w:t>
            </w:r>
            <w:r w:rsidRPr="00CD25E9">
              <w:rPr>
                <w:rFonts w:ascii="Palatino Linotype" w:hAnsi="Palatino Linotype" w:cs="Palatino Linotype" w:hint="eastAsia"/>
                <w:b/>
                <w:sz w:val="20"/>
                <w:szCs w:val="20"/>
              </w:rPr>
              <w:t>s</w:t>
            </w:r>
            <w:r w:rsidRPr="00CD25E9">
              <w:rPr>
                <w:rFonts w:ascii="Palatino Linotype" w:hAnsi="Palatino Linotype" w:cs="Palatino Linotype"/>
                <w:b/>
                <w:sz w:val="20"/>
                <w:szCs w:val="20"/>
              </w:rPr>
              <w:t>)</w:t>
            </w:r>
            <w:r w:rsidR="00847F6C">
              <w:rPr>
                <w:rFonts w:ascii="Palatino Linotype" w:hAnsi="Palatino Linotype" w:cs="Palatino Linotype"/>
                <w:b/>
                <w:sz w:val="20"/>
                <w:szCs w:val="20"/>
              </w:rPr>
              <w:t xml:space="preserve"> </w:t>
            </w:r>
            <w:r w:rsidR="00847F6C" w:rsidRPr="00847F6C">
              <w:rPr>
                <w:rFonts w:ascii="Palatino Linotype" w:hAnsi="Palatino Linotype" w:cs="Palatino Linotype"/>
                <w:b/>
                <w:color w:val="FF0000"/>
                <w:sz w:val="20"/>
                <w:szCs w:val="20"/>
              </w:rPr>
              <w:t>[optional]</w:t>
            </w:r>
          </w:p>
        </w:tc>
      </w:tr>
      <w:tr w:rsidR="00285ACA" w14:paraId="7F7267FE" w14:textId="3E9D8B38" w:rsidTr="00B00C73">
        <w:trPr>
          <w:trHeight w:val="409"/>
        </w:trPr>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2133D604" w14:textId="77777777" w:rsidR="00285ACA" w:rsidRDefault="00285ACA">
            <w:pPr>
              <w:ind w:firstLine="0"/>
              <w:jc w:val="left"/>
              <w:rPr>
                <w:rFonts w:ascii="Palatino Linotype" w:hAnsi="Palatino Linotype" w:cs="Palatino Linotype"/>
                <w:b/>
                <w:sz w:val="20"/>
                <w:szCs w:val="20"/>
              </w:rPr>
            </w:pPr>
            <w:r>
              <w:rPr>
                <w:rFonts w:ascii="Palatino Linotype" w:hAnsi="Palatino Linotype" w:cs="Palatino Linotype"/>
                <w:b/>
                <w:sz w:val="20"/>
                <w:szCs w:val="20"/>
              </w:rPr>
              <w:t>Title</w:t>
            </w:r>
            <w:r>
              <w:rPr>
                <w:rFonts w:ascii="Palatino Linotype" w:hAnsi="Palatino Linotype" w:cs="Palatino Linotype" w:hint="eastAsia"/>
                <w:b/>
                <w:sz w:val="20"/>
                <w:szCs w:val="20"/>
              </w:rPr>
              <w:t>*</w:t>
            </w:r>
          </w:p>
        </w:tc>
        <w:tc>
          <w:tcPr>
            <w:tcW w:w="3686" w:type="dxa"/>
            <w:gridSpan w:val="3"/>
            <w:tcBorders>
              <w:top w:val="single" w:sz="4" w:space="0" w:color="auto"/>
              <w:left w:val="single" w:sz="4" w:space="0" w:color="auto"/>
              <w:bottom w:val="single" w:sz="4" w:space="0" w:color="auto"/>
              <w:right w:val="single" w:sz="12" w:space="0" w:color="auto"/>
            </w:tcBorders>
          </w:tcPr>
          <w:p w14:paraId="5CA615B8" w14:textId="1E6FF7F0" w:rsidR="00285ACA" w:rsidRPr="00506606" w:rsidRDefault="006B779D">
            <w:pPr>
              <w:ind w:firstLine="0"/>
              <w:jc w:val="left"/>
              <w:rPr>
                <w:rFonts w:ascii="Palatino Linotype" w:hAnsi="Palatino Linotype" w:cs="Palatino Linotype"/>
                <w:sz w:val="20"/>
                <w:szCs w:val="20"/>
              </w:rPr>
            </w:pPr>
            <w:r>
              <w:rPr>
                <w:rFonts w:ascii="Palatino Linotype" w:hAnsi="Palatino Linotype" w:cs="Palatino Linotype" w:hint="eastAsia"/>
                <w:sz w:val="20"/>
                <w:szCs w:val="20"/>
              </w:rPr>
              <w:t>M</w:t>
            </w:r>
            <w:r>
              <w:rPr>
                <w:rFonts w:ascii="Palatino Linotype" w:hAnsi="Palatino Linotype" w:cs="Palatino Linotype"/>
                <w:sz w:val="20"/>
                <w:szCs w:val="20"/>
              </w:rPr>
              <w:t>D</w:t>
            </w:r>
          </w:p>
        </w:tc>
        <w:tc>
          <w:tcPr>
            <w:tcW w:w="4252" w:type="dxa"/>
            <w:gridSpan w:val="2"/>
            <w:tcBorders>
              <w:top w:val="single" w:sz="4" w:space="0" w:color="auto"/>
              <w:left w:val="single" w:sz="4" w:space="0" w:color="auto"/>
              <w:bottom w:val="single" w:sz="4" w:space="0" w:color="auto"/>
              <w:right w:val="single" w:sz="12" w:space="0" w:color="auto"/>
            </w:tcBorders>
          </w:tcPr>
          <w:p w14:paraId="6A9C0B82" w14:textId="40115700" w:rsidR="00285ACA" w:rsidRPr="00CD25E9" w:rsidRDefault="00285ACA">
            <w:pPr>
              <w:ind w:firstLine="0"/>
              <w:jc w:val="left"/>
              <w:rPr>
                <w:rFonts w:ascii="Palatino Linotype" w:eastAsiaTheme="minorEastAsia" w:hAnsi="Palatino Linotype" w:cs="Palatino Linotype"/>
                <w:sz w:val="20"/>
                <w:szCs w:val="20"/>
              </w:rPr>
            </w:pPr>
          </w:p>
        </w:tc>
        <w:tc>
          <w:tcPr>
            <w:tcW w:w="4510" w:type="dxa"/>
            <w:gridSpan w:val="2"/>
            <w:tcBorders>
              <w:top w:val="single" w:sz="4" w:space="0" w:color="auto"/>
              <w:left w:val="single" w:sz="12" w:space="0" w:color="auto"/>
              <w:bottom w:val="single" w:sz="4" w:space="0" w:color="auto"/>
              <w:right w:val="single" w:sz="12" w:space="0" w:color="auto"/>
            </w:tcBorders>
          </w:tcPr>
          <w:p w14:paraId="3CF2AAE7" w14:textId="77A5129E" w:rsidR="00285ACA" w:rsidRPr="00CD25E9" w:rsidRDefault="00285ACA" w:rsidP="00285ACA">
            <w:pPr>
              <w:ind w:firstLine="0"/>
              <w:jc w:val="left"/>
              <w:rPr>
                <w:rFonts w:ascii="Palatino Linotype" w:hAnsi="Palatino Linotype" w:cs="Palatino Linotype"/>
                <w:sz w:val="20"/>
                <w:szCs w:val="20"/>
              </w:rPr>
            </w:pPr>
          </w:p>
        </w:tc>
      </w:tr>
      <w:tr w:rsidR="00285ACA" w14:paraId="323D8FE1" w14:textId="107DD859" w:rsidTr="00B00C73">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630C7F72" w14:textId="77777777" w:rsidR="00285ACA" w:rsidRDefault="00285ACA">
            <w:pPr>
              <w:ind w:firstLine="0"/>
              <w:jc w:val="left"/>
              <w:rPr>
                <w:rFonts w:ascii="Palatino Linotype" w:hAnsi="Palatino Linotype" w:cs="Palatino Linotype"/>
                <w:b/>
                <w:sz w:val="20"/>
                <w:szCs w:val="20"/>
              </w:rPr>
            </w:pPr>
            <w:r>
              <w:rPr>
                <w:rFonts w:ascii="Palatino Linotype" w:hAnsi="Palatino Linotype" w:cs="Palatino Linotype"/>
                <w:b/>
                <w:sz w:val="20"/>
                <w:szCs w:val="20"/>
              </w:rPr>
              <w:t>Name</w:t>
            </w:r>
            <w:r>
              <w:rPr>
                <w:rFonts w:ascii="Palatino Linotype" w:hAnsi="Palatino Linotype" w:cs="Palatino Linotype" w:hint="eastAsia"/>
                <w:b/>
                <w:sz w:val="20"/>
                <w:szCs w:val="20"/>
              </w:rPr>
              <w:t>*</w:t>
            </w:r>
          </w:p>
        </w:tc>
        <w:tc>
          <w:tcPr>
            <w:tcW w:w="3686" w:type="dxa"/>
            <w:gridSpan w:val="3"/>
            <w:tcBorders>
              <w:top w:val="single" w:sz="4" w:space="0" w:color="auto"/>
              <w:left w:val="single" w:sz="4" w:space="0" w:color="auto"/>
              <w:bottom w:val="single" w:sz="4" w:space="0" w:color="auto"/>
              <w:right w:val="single" w:sz="12" w:space="0" w:color="auto"/>
            </w:tcBorders>
          </w:tcPr>
          <w:p w14:paraId="71822223" w14:textId="6E5BBE05" w:rsidR="00285ACA" w:rsidRPr="00506606" w:rsidRDefault="006B779D">
            <w:pPr>
              <w:ind w:firstLine="0"/>
              <w:jc w:val="left"/>
              <w:rPr>
                <w:rFonts w:ascii="Palatino Linotype" w:hAnsi="Palatino Linotype" w:cs="Palatino Linotype"/>
                <w:sz w:val="20"/>
                <w:szCs w:val="20"/>
              </w:rPr>
            </w:pPr>
            <w:bookmarkStart w:id="1" w:name="OLE_LINK2"/>
            <w:bookmarkStart w:id="2" w:name="OLE_LINK3"/>
            <w:r w:rsidRPr="006B779D">
              <w:rPr>
                <w:rFonts w:ascii="Palatino Linotype" w:hAnsi="Palatino Linotype" w:cs="Palatino Linotype"/>
                <w:sz w:val="20"/>
                <w:szCs w:val="20"/>
              </w:rPr>
              <w:t>Carlo Ronsini</w:t>
            </w:r>
            <w:bookmarkEnd w:id="1"/>
            <w:bookmarkEnd w:id="2"/>
          </w:p>
        </w:tc>
        <w:tc>
          <w:tcPr>
            <w:tcW w:w="4252" w:type="dxa"/>
            <w:gridSpan w:val="2"/>
            <w:tcBorders>
              <w:top w:val="single" w:sz="4" w:space="0" w:color="auto"/>
              <w:left w:val="single" w:sz="4" w:space="0" w:color="auto"/>
              <w:bottom w:val="single" w:sz="4" w:space="0" w:color="auto"/>
              <w:right w:val="single" w:sz="12" w:space="0" w:color="auto"/>
            </w:tcBorders>
          </w:tcPr>
          <w:p w14:paraId="28647DDF" w14:textId="7272F2AF" w:rsidR="00285ACA" w:rsidRPr="00CD25E9" w:rsidRDefault="00285ACA" w:rsidP="00285ACA">
            <w:pPr>
              <w:ind w:firstLine="0"/>
              <w:jc w:val="left"/>
              <w:rPr>
                <w:rFonts w:ascii="Palatino Linotype" w:eastAsia="PMingLiU" w:hAnsi="Palatino Linotype" w:cs="Palatino Linotype"/>
                <w:sz w:val="20"/>
                <w:szCs w:val="20"/>
                <w:lang w:eastAsia="zh-TW"/>
              </w:rPr>
            </w:pPr>
          </w:p>
        </w:tc>
        <w:tc>
          <w:tcPr>
            <w:tcW w:w="4510" w:type="dxa"/>
            <w:gridSpan w:val="2"/>
            <w:tcBorders>
              <w:top w:val="single" w:sz="4" w:space="0" w:color="auto"/>
              <w:left w:val="single" w:sz="12" w:space="0" w:color="auto"/>
              <w:bottom w:val="single" w:sz="4" w:space="0" w:color="auto"/>
              <w:right w:val="single" w:sz="12" w:space="0" w:color="auto"/>
            </w:tcBorders>
          </w:tcPr>
          <w:p w14:paraId="46E18C26" w14:textId="709AA47C" w:rsidR="00285ACA" w:rsidRPr="00CD25E9" w:rsidRDefault="00285ACA">
            <w:pPr>
              <w:ind w:firstLine="0"/>
              <w:jc w:val="left"/>
              <w:rPr>
                <w:rFonts w:ascii="Palatino Linotype" w:hAnsi="Palatino Linotype" w:cs="Palatino Linotype"/>
                <w:sz w:val="20"/>
                <w:szCs w:val="20"/>
              </w:rPr>
            </w:pPr>
          </w:p>
        </w:tc>
      </w:tr>
      <w:tr w:rsidR="00285ACA" w14:paraId="32945006" w14:textId="684736BA" w:rsidTr="00B00C73">
        <w:trPr>
          <w:trHeight w:val="868"/>
        </w:trPr>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7EC58998" w14:textId="0F81B5A8" w:rsidR="00285ACA" w:rsidRDefault="00A30049">
            <w:pPr>
              <w:ind w:firstLine="0"/>
              <w:jc w:val="left"/>
              <w:rPr>
                <w:rFonts w:ascii="Palatino Linotype" w:hAnsi="Palatino Linotype" w:cs="Palatino Linotype"/>
                <w:b/>
                <w:sz w:val="20"/>
                <w:szCs w:val="20"/>
              </w:rPr>
            </w:pPr>
            <w:r>
              <w:rPr>
                <w:rFonts w:ascii="Palatino Linotype" w:hAnsi="Palatino Linotype" w:cs="Palatino Linotype"/>
                <w:b/>
                <w:sz w:val="20"/>
                <w:szCs w:val="20"/>
              </w:rPr>
              <w:t xml:space="preserve">Current </w:t>
            </w:r>
            <w:r w:rsidR="00285ACA">
              <w:rPr>
                <w:rFonts w:ascii="Palatino Linotype" w:hAnsi="Palatino Linotype" w:cs="Palatino Linotype"/>
                <w:b/>
                <w:sz w:val="20"/>
                <w:szCs w:val="20"/>
              </w:rPr>
              <w:t>Affiliation</w:t>
            </w:r>
            <w:r w:rsidR="00285ACA">
              <w:rPr>
                <w:rFonts w:ascii="Palatino Linotype" w:hAnsi="Palatino Linotype" w:cs="Palatino Linotype" w:hint="eastAsia"/>
                <w:b/>
                <w:sz w:val="20"/>
                <w:szCs w:val="20"/>
              </w:rPr>
              <w:t>*</w:t>
            </w:r>
          </w:p>
        </w:tc>
        <w:tc>
          <w:tcPr>
            <w:tcW w:w="3686" w:type="dxa"/>
            <w:gridSpan w:val="3"/>
            <w:tcBorders>
              <w:top w:val="single" w:sz="4" w:space="0" w:color="auto"/>
              <w:left w:val="single" w:sz="4" w:space="0" w:color="auto"/>
              <w:bottom w:val="single" w:sz="4" w:space="0" w:color="auto"/>
              <w:right w:val="single" w:sz="12" w:space="0" w:color="auto"/>
            </w:tcBorders>
          </w:tcPr>
          <w:p w14:paraId="7B3C8AC5" w14:textId="30D7F43D" w:rsidR="00285ACA" w:rsidRPr="00CD25E9" w:rsidRDefault="006B779D" w:rsidP="008A29C2">
            <w:pPr>
              <w:ind w:firstLine="0"/>
              <w:jc w:val="left"/>
              <w:rPr>
                <w:rFonts w:ascii="Palatino Linotype" w:hAnsi="Palatino Linotype" w:cs="Palatino Linotype"/>
                <w:sz w:val="20"/>
                <w:szCs w:val="20"/>
              </w:rPr>
            </w:pPr>
            <w:r w:rsidRPr="006B779D">
              <w:rPr>
                <w:rFonts w:ascii="Palatino Linotype" w:hAnsi="Palatino Linotype" w:cs="Palatino Linotype"/>
                <w:sz w:val="20"/>
                <w:szCs w:val="20"/>
              </w:rPr>
              <w:t xml:space="preserve">Department of Woman, Child and General and Specialized Surgery, University of Campania "Luigi </w:t>
            </w:r>
            <w:proofErr w:type="spellStart"/>
            <w:r w:rsidRPr="006B779D">
              <w:rPr>
                <w:rFonts w:ascii="Palatino Linotype" w:hAnsi="Palatino Linotype" w:cs="Palatino Linotype"/>
                <w:sz w:val="20"/>
                <w:szCs w:val="20"/>
              </w:rPr>
              <w:t>Vanvitelli</w:t>
            </w:r>
            <w:proofErr w:type="spellEnd"/>
            <w:r w:rsidRPr="006B779D">
              <w:rPr>
                <w:rFonts w:ascii="Palatino Linotype" w:hAnsi="Palatino Linotype" w:cs="Palatino Linotype"/>
                <w:sz w:val="20"/>
                <w:szCs w:val="20"/>
              </w:rPr>
              <w:t>", Naples, Italy.</w:t>
            </w:r>
          </w:p>
        </w:tc>
        <w:tc>
          <w:tcPr>
            <w:tcW w:w="4252" w:type="dxa"/>
            <w:gridSpan w:val="2"/>
            <w:tcBorders>
              <w:top w:val="single" w:sz="4" w:space="0" w:color="auto"/>
              <w:left w:val="single" w:sz="4" w:space="0" w:color="auto"/>
              <w:bottom w:val="single" w:sz="4" w:space="0" w:color="auto"/>
              <w:right w:val="single" w:sz="12" w:space="0" w:color="auto"/>
            </w:tcBorders>
          </w:tcPr>
          <w:p w14:paraId="5CA49FD3" w14:textId="1E7E6845" w:rsidR="00285ACA" w:rsidRPr="00CD25E9" w:rsidRDefault="00285ACA">
            <w:pPr>
              <w:ind w:firstLine="0"/>
              <w:jc w:val="left"/>
              <w:rPr>
                <w:rFonts w:ascii="Palatino Linotype" w:eastAsia="PMingLiU" w:hAnsi="Palatino Linotype" w:cs="Palatino Linotype"/>
                <w:sz w:val="20"/>
                <w:szCs w:val="20"/>
                <w:lang w:eastAsia="zh-TW"/>
              </w:rPr>
            </w:pPr>
          </w:p>
        </w:tc>
        <w:tc>
          <w:tcPr>
            <w:tcW w:w="4510" w:type="dxa"/>
            <w:gridSpan w:val="2"/>
            <w:tcBorders>
              <w:top w:val="single" w:sz="4" w:space="0" w:color="auto"/>
              <w:left w:val="single" w:sz="12" w:space="0" w:color="auto"/>
              <w:bottom w:val="single" w:sz="4" w:space="0" w:color="auto"/>
              <w:right w:val="single" w:sz="12" w:space="0" w:color="auto"/>
            </w:tcBorders>
          </w:tcPr>
          <w:p w14:paraId="0F0B7AC7" w14:textId="33EB9AB3" w:rsidR="00285ACA" w:rsidRPr="00CD25E9" w:rsidRDefault="00285ACA">
            <w:pPr>
              <w:ind w:firstLine="0"/>
              <w:jc w:val="left"/>
              <w:rPr>
                <w:rFonts w:ascii="Palatino Linotype" w:hAnsi="Palatino Linotype" w:cs="Palatino Linotype"/>
                <w:sz w:val="20"/>
                <w:szCs w:val="20"/>
              </w:rPr>
            </w:pPr>
          </w:p>
        </w:tc>
      </w:tr>
      <w:tr w:rsidR="00285ACA" w14:paraId="2631F58B" w14:textId="2DF6590E" w:rsidTr="00B00C73">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7ECEBF02" w14:textId="77777777" w:rsidR="00285ACA" w:rsidRDefault="00285ACA">
            <w:pPr>
              <w:ind w:firstLine="0"/>
              <w:jc w:val="left"/>
              <w:rPr>
                <w:rFonts w:ascii="Palatino Linotype" w:hAnsi="Palatino Linotype" w:cs="Palatino Linotype"/>
                <w:b/>
                <w:sz w:val="20"/>
                <w:szCs w:val="20"/>
              </w:rPr>
            </w:pPr>
            <w:r>
              <w:rPr>
                <w:rFonts w:ascii="Palatino Linotype" w:hAnsi="Palatino Linotype" w:cs="Palatino Linotype"/>
                <w:b/>
                <w:sz w:val="20"/>
                <w:szCs w:val="20"/>
              </w:rPr>
              <w:t>Email address</w:t>
            </w:r>
            <w:r>
              <w:rPr>
                <w:rFonts w:ascii="Palatino Linotype" w:hAnsi="Palatino Linotype" w:cs="Palatino Linotype" w:hint="eastAsia"/>
                <w:b/>
                <w:sz w:val="20"/>
                <w:szCs w:val="20"/>
              </w:rPr>
              <w:t>*</w:t>
            </w:r>
          </w:p>
        </w:tc>
        <w:tc>
          <w:tcPr>
            <w:tcW w:w="3686" w:type="dxa"/>
            <w:gridSpan w:val="3"/>
            <w:tcBorders>
              <w:top w:val="single" w:sz="4" w:space="0" w:color="auto"/>
              <w:left w:val="single" w:sz="4" w:space="0" w:color="auto"/>
              <w:bottom w:val="single" w:sz="4" w:space="0" w:color="auto"/>
              <w:right w:val="single" w:sz="12" w:space="0" w:color="auto"/>
            </w:tcBorders>
          </w:tcPr>
          <w:p w14:paraId="5C829ED8" w14:textId="472CB552" w:rsidR="00285ACA" w:rsidRPr="00CD25E9" w:rsidRDefault="006B779D">
            <w:pPr>
              <w:ind w:firstLine="0"/>
              <w:jc w:val="left"/>
              <w:rPr>
                <w:rFonts w:ascii="Palatino Linotype" w:eastAsia="PMingLiU" w:hAnsi="Palatino Linotype" w:cs="Palatino Linotype"/>
                <w:sz w:val="20"/>
                <w:szCs w:val="20"/>
                <w:lang w:eastAsia="zh-TW"/>
              </w:rPr>
            </w:pPr>
            <w:r w:rsidRPr="006B779D">
              <w:rPr>
                <w:rFonts w:ascii="Palatino Linotype" w:eastAsia="PMingLiU" w:hAnsi="Palatino Linotype" w:cs="Palatino Linotype"/>
                <w:sz w:val="20"/>
                <w:szCs w:val="20"/>
                <w:lang w:eastAsia="zh-TW"/>
              </w:rPr>
              <w:t>carlo.ronsini@unicampania.it</w:t>
            </w:r>
          </w:p>
        </w:tc>
        <w:tc>
          <w:tcPr>
            <w:tcW w:w="4252" w:type="dxa"/>
            <w:gridSpan w:val="2"/>
            <w:tcBorders>
              <w:top w:val="single" w:sz="4" w:space="0" w:color="auto"/>
              <w:left w:val="single" w:sz="4" w:space="0" w:color="auto"/>
              <w:bottom w:val="single" w:sz="4" w:space="0" w:color="auto"/>
              <w:right w:val="single" w:sz="12" w:space="0" w:color="auto"/>
            </w:tcBorders>
          </w:tcPr>
          <w:p w14:paraId="1A14ACB2" w14:textId="3ED518B0" w:rsidR="00285ACA" w:rsidRPr="00CD25E9" w:rsidRDefault="00285ACA">
            <w:pPr>
              <w:ind w:firstLine="0"/>
              <w:jc w:val="left"/>
              <w:rPr>
                <w:rFonts w:ascii="Palatino Linotype" w:hAnsi="Palatino Linotype" w:cs="Palatino Linotype"/>
                <w:sz w:val="20"/>
                <w:szCs w:val="20"/>
              </w:rPr>
            </w:pPr>
          </w:p>
        </w:tc>
        <w:tc>
          <w:tcPr>
            <w:tcW w:w="4510" w:type="dxa"/>
            <w:gridSpan w:val="2"/>
            <w:tcBorders>
              <w:top w:val="single" w:sz="4" w:space="0" w:color="auto"/>
              <w:left w:val="single" w:sz="12" w:space="0" w:color="auto"/>
              <w:bottom w:val="single" w:sz="4" w:space="0" w:color="auto"/>
              <w:right w:val="single" w:sz="12" w:space="0" w:color="auto"/>
            </w:tcBorders>
          </w:tcPr>
          <w:p w14:paraId="5EC32A67" w14:textId="352DAA50" w:rsidR="00285ACA" w:rsidRPr="00CD25E9" w:rsidRDefault="00285ACA">
            <w:pPr>
              <w:ind w:firstLine="0"/>
              <w:jc w:val="left"/>
              <w:rPr>
                <w:rFonts w:ascii="Palatino Linotype" w:hAnsi="Palatino Linotype" w:cs="Palatino Linotype"/>
                <w:sz w:val="20"/>
                <w:szCs w:val="20"/>
              </w:rPr>
            </w:pPr>
          </w:p>
        </w:tc>
      </w:tr>
      <w:tr w:rsidR="00285ACA" w14:paraId="1C18B62E" w14:textId="25D28573" w:rsidTr="00B00C73">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65A596E8" w14:textId="77777777" w:rsidR="00285ACA" w:rsidRDefault="00285ACA">
            <w:pPr>
              <w:ind w:firstLine="0"/>
              <w:jc w:val="left"/>
              <w:rPr>
                <w:rFonts w:ascii="Palatino Linotype" w:hAnsi="Palatino Linotype" w:cs="Palatino Linotype"/>
                <w:b/>
                <w:sz w:val="20"/>
                <w:szCs w:val="20"/>
              </w:rPr>
            </w:pPr>
            <w:r>
              <w:rPr>
                <w:rFonts w:ascii="Palatino Linotype" w:hAnsi="Palatino Linotype" w:cs="Palatino Linotype"/>
                <w:b/>
                <w:sz w:val="20"/>
                <w:szCs w:val="20"/>
              </w:rPr>
              <w:t>Website</w:t>
            </w:r>
            <w:r>
              <w:rPr>
                <w:rFonts w:ascii="Palatino Linotype" w:hAnsi="Palatino Linotype" w:cs="Palatino Linotype" w:hint="eastAsia"/>
                <w:b/>
                <w:sz w:val="20"/>
                <w:szCs w:val="20"/>
              </w:rPr>
              <w:t>*</w:t>
            </w:r>
          </w:p>
        </w:tc>
        <w:tc>
          <w:tcPr>
            <w:tcW w:w="3686" w:type="dxa"/>
            <w:gridSpan w:val="3"/>
            <w:tcBorders>
              <w:top w:val="single" w:sz="4" w:space="0" w:color="auto"/>
              <w:left w:val="single" w:sz="4" w:space="0" w:color="auto"/>
              <w:bottom w:val="single" w:sz="4" w:space="0" w:color="auto"/>
              <w:right w:val="single" w:sz="12" w:space="0" w:color="auto"/>
            </w:tcBorders>
          </w:tcPr>
          <w:p w14:paraId="1C9B3214" w14:textId="3C61DB64" w:rsidR="00285ACA" w:rsidRPr="00E81F73" w:rsidRDefault="006B779D">
            <w:pPr>
              <w:ind w:firstLine="0"/>
              <w:jc w:val="left"/>
              <w:rPr>
                <w:rFonts w:ascii="Palatino Linotype" w:eastAsia="PMingLiU" w:hAnsi="Palatino Linotype" w:cs="Palatino Linotype"/>
                <w:color w:val="5B9BD5" w:themeColor="accent1"/>
                <w:sz w:val="20"/>
                <w:szCs w:val="20"/>
                <w:lang w:eastAsia="zh-TW"/>
              </w:rPr>
            </w:pPr>
            <w:r w:rsidRPr="006B779D">
              <w:rPr>
                <w:rFonts w:ascii="Palatino Linotype" w:eastAsia="PMingLiU" w:hAnsi="Palatino Linotype" w:cs="Palatino Linotype"/>
                <w:color w:val="5B9BD5" w:themeColor="accent1"/>
                <w:sz w:val="20"/>
                <w:szCs w:val="20"/>
                <w:lang w:eastAsia="zh-TW"/>
              </w:rPr>
              <w:t>https://www.dipdbc.unicampania.it/dipartimento/docenti-csa?MATRICOLA=078458</w:t>
            </w:r>
          </w:p>
        </w:tc>
        <w:tc>
          <w:tcPr>
            <w:tcW w:w="4252" w:type="dxa"/>
            <w:gridSpan w:val="2"/>
            <w:tcBorders>
              <w:top w:val="single" w:sz="4" w:space="0" w:color="auto"/>
              <w:left w:val="single" w:sz="4" w:space="0" w:color="auto"/>
              <w:bottom w:val="single" w:sz="4" w:space="0" w:color="auto"/>
              <w:right w:val="single" w:sz="12" w:space="0" w:color="auto"/>
            </w:tcBorders>
          </w:tcPr>
          <w:p w14:paraId="08DCDD0B" w14:textId="606B62C1" w:rsidR="00285ACA" w:rsidRPr="001D1E1C" w:rsidRDefault="00285ACA">
            <w:pPr>
              <w:ind w:firstLine="0"/>
              <w:jc w:val="left"/>
              <w:rPr>
                <w:rFonts w:ascii="Palatino Linotype" w:eastAsia="PMingLiU" w:hAnsi="Palatino Linotype" w:cs="Palatino Linotype"/>
                <w:sz w:val="20"/>
                <w:szCs w:val="20"/>
                <w:lang w:eastAsia="zh-TW"/>
              </w:rPr>
            </w:pPr>
          </w:p>
        </w:tc>
        <w:tc>
          <w:tcPr>
            <w:tcW w:w="4510" w:type="dxa"/>
            <w:gridSpan w:val="2"/>
            <w:tcBorders>
              <w:top w:val="single" w:sz="4" w:space="0" w:color="auto"/>
              <w:left w:val="single" w:sz="12" w:space="0" w:color="auto"/>
              <w:bottom w:val="single" w:sz="4" w:space="0" w:color="auto"/>
              <w:right w:val="single" w:sz="12" w:space="0" w:color="auto"/>
            </w:tcBorders>
          </w:tcPr>
          <w:p w14:paraId="18564C8B" w14:textId="6C593406" w:rsidR="00285ACA" w:rsidRDefault="00285ACA">
            <w:pPr>
              <w:ind w:firstLine="0"/>
              <w:jc w:val="left"/>
              <w:rPr>
                <w:rFonts w:ascii="Palatino Linotype" w:hAnsi="Palatino Linotype" w:cs="Palatino Linotype"/>
                <w:sz w:val="20"/>
                <w:szCs w:val="20"/>
              </w:rPr>
            </w:pPr>
          </w:p>
        </w:tc>
      </w:tr>
      <w:tr w:rsidR="00285ACA" w14:paraId="2CACE49B" w14:textId="4B1609D6" w:rsidTr="00B00C73">
        <w:tc>
          <w:tcPr>
            <w:tcW w:w="1975"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7B11CB9D" w14:textId="77777777" w:rsidR="00285ACA" w:rsidRDefault="00285ACA">
            <w:pPr>
              <w:ind w:firstLine="0"/>
              <w:jc w:val="left"/>
              <w:rPr>
                <w:rFonts w:ascii="Palatino Linotype" w:hAnsi="Palatino Linotype" w:cs="Palatino Linotype"/>
                <w:b/>
                <w:sz w:val="20"/>
                <w:szCs w:val="20"/>
              </w:rPr>
            </w:pPr>
            <w:r>
              <w:rPr>
                <w:rFonts w:ascii="Palatino Linotype" w:hAnsi="Palatino Linotype" w:cs="Palatino Linotype"/>
                <w:b/>
                <w:sz w:val="20"/>
                <w:szCs w:val="20"/>
              </w:rPr>
              <w:t>Interests</w:t>
            </w:r>
            <w:r>
              <w:rPr>
                <w:rFonts w:ascii="Palatino Linotype" w:hAnsi="Palatino Linotype" w:cs="Palatino Linotype" w:hint="eastAsia"/>
                <w:b/>
                <w:sz w:val="20"/>
                <w:szCs w:val="20"/>
              </w:rPr>
              <w:t>*</w:t>
            </w:r>
          </w:p>
        </w:tc>
        <w:tc>
          <w:tcPr>
            <w:tcW w:w="3686" w:type="dxa"/>
            <w:gridSpan w:val="3"/>
            <w:tcBorders>
              <w:top w:val="single" w:sz="4" w:space="0" w:color="auto"/>
              <w:left w:val="single" w:sz="4" w:space="0" w:color="auto"/>
              <w:bottom w:val="single" w:sz="4" w:space="0" w:color="auto"/>
              <w:right w:val="single" w:sz="12" w:space="0" w:color="auto"/>
            </w:tcBorders>
          </w:tcPr>
          <w:p w14:paraId="74BD3C1F" w14:textId="5B5EE225" w:rsidR="00285ACA" w:rsidRPr="00E81F73" w:rsidRDefault="00F23CC1">
            <w:pPr>
              <w:ind w:firstLine="0"/>
              <w:jc w:val="left"/>
              <w:rPr>
                <w:rFonts w:ascii="Palatino Linotype" w:eastAsia="PMingLiU" w:hAnsi="Palatino Linotype" w:cs="Palatino Linotype"/>
                <w:color w:val="5B9BD5" w:themeColor="accent1"/>
                <w:sz w:val="20"/>
                <w:szCs w:val="20"/>
                <w:lang w:eastAsia="zh-TW"/>
              </w:rPr>
            </w:pPr>
            <w:proofErr w:type="spellStart"/>
            <w:r>
              <w:rPr>
                <w:rFonts w:ascii="Palatino Linotype" w:eastAsia="PMingLiU" w:hAnsi="Palatino Linotype" w:cs="Palatino Linotype"/>
                <w:color w:val="5B9BD5" w:themeColor="accent1"/>
                <w:sz w:val="20"/>
                <w:szCs w:val="20"/>
                <w:lang w:eastAsia="zh-TW"/>
              </w:rPr>
              <w:t>Gynaecological</w:t>
            </w:r>
            <w:proofErr w:type="spellEnd"/>
            <w:r>
              <w:rPr>
                <w:rFonts w:ascii="Palatino Linotype" w:eastAsia="PMingLiU" w:hAnsi="Palatino Linotype" w:cs="Palatino Linotype"/>
                <w:color w:val="5B9BD5" w:themeColor="accent1"/>
                <w:sz w:val="20"/>
                <w:szCs w:val="20"/>
                <w:lang w:eastAsia="zh-TW"/>
              </w:rPr>
              <w:t xml:space="preserve"> Oncology; </w:t>
            </w:r>
            <w:proofErr w:type="spellStart"/>
            <w:r>
              <w:rPr>
                <w:rFonts w:ascii="Palatino Linotype" w:eastAsia="PMingLiU" w:hAnsi="Palatino Linotype" w:cs="Palatino Linotype"/>
                <w:color w:val="5B9BD5" w:themeColor="accent1"/>
                <w:sz w:val="20"/>
                <w:szCs w:val="20"/>
                <w:lang w:eastAsia="zh-TW"/>
              </w:rPr>
              <w:t>Gynaecological</w:t>
            </w:r>
            <w:proofErr w:type="spellEnd"/>
            <w:r>
              <w:rPr>
                <w:rFonts w:ascii="Palatino Linotype" w:eastAsia="PMingLiU" w:hAnsi="Palatino Linotype" w:cs="Palatino Linotype"/>
                <w:color w:val="5B9BD5" w:themeColor="accent1"/>
                <w:sz w:val="20"/>
                <w:szCs w:val="20"/>
                <w:lang w:eastAsia="zh-TW"/>
              </w:rPr>
              <w:t xml:space="preserve"> surgery</w:t>
            </w:r>
          </w:p>
        </w:tc>
        <w:tc>
          <w:tcPr>
            <w:tcW w:w="4252" w:type="dxa"/>
            <w:gridSpan w:val="2"/>
            <w:tcBorders>
              <w:top w:val="single" w:sz="4" w:space="0" w:color="auto"/>
              <w:left w:val="single" w:sz="4" w:space="0" w:color="auto"/>
              <w:bottom w:val="single" w:sz="4" w:space="0" w:color="auto"/>
              <w:right w:val="single" w:sz="12" w:space="0" w:color="auto"/>
            </w:tcBorders>
          </w:tcPr>
          <w:p w14:paraId="1AB8554B" w14:textId="12B86174" w:rsidR="00285ACA" w:rsidRPr="001D1E1C" w:rsidRDefault="00285ACA" w:rsidP="009F4B48">
            <w:pPr>
              <w:ind w:firstLine="0"/>
              <w:jc w:val="left"/>
              <w:rPr>
                <w:rFonts w:ascii="Palatino Linotype" w:eastAsia="PMingLiU" w:hAnsi="Palatino Linotype" w:cs="Palatino Linotype"/>
                <w:sz w:val="20"/>
                <w:szCs w:val="20"/>
                <w:lang w:eastAsia="zh-TW"/>
              </w:rPr>
            </w:pPr>
          </w:p>
        </w:tc>
        <w:tc>
          <w:tcPr>
            <w:tcW w:w="4510" w:type="dxa"/>
            <w:gridSpan w:val="2"/>
            <w:tcBorders>
              <w:top w:val="single" w:sz="4" w:space="0" w:color="auto"/>
              <w:left w:val="single" w:sz="12" w:space="0" w:color="auto"/>
              <w:bottom w:val="single" w:sz="4" w:space="0" w:color="auto"/>
              <w:right w:val="single" w:sz="12" w:space="0" w:color="auto"/>
            </w:tcBorders>
          </w:tcPr>
          <w:p w14:paraId="278437ED" w14:textId="7486A447" w:rsidR="00285ACA" w:rsidRDefault="00285ACA" w:rsidP="00226372">
            <w:pPr>
              <w:ind w:firstLine="0"/>
              <w:jc w:val="left"/>
              <w:rPr>
                <w:rFonts w:ascii="Palatino Linotype" w:hAnsi="Palatino Linotype" w:cs="Palatino Linotype"/>
                <w:sz w:val="20"/>
                <w:szCs w:val="20"/>
              </w:rPr>
            </w:pPr>
          </w:p>
        </w:tc>
      </w:tr>
      <w:tr w:rsidR="00285ACA" w14:paraId="5B0C3F96" w14:textId="17D5F7C8" w:rsidTr="00B00C73">
        <w:trPr>
          <w:trHeight w:val="2666"/>
        </w:trPr>
        <w:tc>
          <w:tcPr>
            <w:tcW w:w="1975" w:type="dxa"/>
            <w:tcBorders>
              <w:top w:val="single" w:sz="4" w:space="0" w:color="auto"/>
              <w:left w:val="single" w:sz="12" w:space="0" w:color="auto"/>
              <w:bottom w:val="single" w:sz="12" w:space="0" w:color="auto"/>
              <w:right w:val="single" w:sz="4" w:space="0" w:color="auto"/>
            </w:tcBorders>
            <w:shd w:val="clear" w:color="auto" w:fill="DEEAF6" w:themeFill="accent1" w:themeFillTint="33"/>
          </w:tcPr>
          <w:p w14:paraId="7FCAD749" w14:textId="77777777" w:rsidR="00285ACA" w:rsidRDefault="00285ACA">
            <w:pPr>
              <w:ind w:firstLine="0"/>
              <w:jc w:val="left"/>
              <w:rPr>
                <w:rFonts w:ascii="Palatino Linotype" w:hAnsi="Palatino Linotype" w:cs="Palatino Linotype"/>
                <w:b/>
                <w:sz w:val="20"/>
                <w:szCs w:val="20"/>
              </w:rPr>
            </w:pPr>
            <w:r>
              <w:rPr>
                <w:rFonts w:ascii="Palatino Linotype" w:hAnsi="Palatino Linotype" w:cs="Palatino Linotype"/>
                <w:b/>
                <w:sz w:val="20"/>
                <w:szCs w:val="20"/>
              </w:rPr>
              <w:t>Photo</w:t>
            </w:r>
            <w:r>
              <w:rPr>
                <w:rFonts w:ascii="Palatino Linotype" w:hAnsi="Palatino Linotype" w:cs="Palatino Linotype" w:hint="eastAsia"/>
                <w:b/>
                <w:sz w:val="20"/>
                <w:szCs w:val="20"/>
              </w:rPr>
              <w:t>*</w:t>
            </w:r>
          </w:p>
        </w:tc>
        <w:tc>
          <w:tcPr>
            <w:tcW w:w="3686" w:type="dxa"/>
            <w:gridSpan w:val="3"/>
            <w:tcBorders>
              <w:top w:val="single" w:sz="4" w:space="0" w:color="auto"/>
              <w:left w:val="single" w:sz="4" w:space="0" w:color="auto"/>
              <w:bottom w:val="single" w:sz="12" w:space="0" w:color="auto"/>
              <w:right w:val="single" w:sz="12" w:space="0" w:color="auto"/>
            </w:tcBorders>
          </w:tcPr>
          <w:p w14:paraId="23B20894" w14:textId="77777777" w:rsidR="00285ACA" w:rsidRPr="00E81F73" w:rsidRDefault="00285ACA">
            <w:pPr>
              <w:ind w:firstLine="0"/>
              <w:jc w:val="left"/>
              <w:rPr>
                <w:rFonts w:ascii="Palatino Linotype" w:hAnsi="Palatino Linotype" w:cs="Palatino Linotype"/>
                <w:color w:val="5B9BD5" w:themeColor="accent1"/>
                <w:sz w:val="20"/>
                <w:szCs w:val="20"/>
              </w:rPr>
            </w:pPr>
          </w:p>
          <w:p w14:paraId="7FFFCF62" w14:textId="00703E9D" w:rsidR="00285ACA" w:rsidRPr="00E81F73" w:rsidRDefault="00F23CC1" w:rsidP="00F53F09">
            <w:pPr>
              <w:spacing w:line="240" w:lineRule="auto"/>
              <w:ind w:firstLine="0"/>
              <w:rPr>
                <w:rFonts w:ascii="Palatino Linotype" w:hAnsi="Palatino Linotype" w:cs="Palatino Linotype"/>
                <w:color w:val="5B9BD5" w:themeColor="accent1"/>
                <w:sz w:val="20"/>
                <w:szCs w:val="20"/>
              </w:rPr>
            </w:pPr>
            <w:r w:rsidRPr="00D365F2">
              <w:rPr>
                <w:rFonts w:ascii="Garamond" w:hAnsi="Garamond" w:cs="Mangal"/>
                <w:noProof/>
                <w:kern w:val="1"/>
                <w:lang w:val="en-GB" w:bidi="hi-IN"/>
              </w:rPr>
              <w:drawing>
                <wp:inline distT="0" distB="0" distL="0" distR="0" wp14:anchorId="6D1EB6B1" wp14:editId="4E53A434">
                  <wp:extent cx="2392136" cy="2351315"/>
                  <wp:effectExtent l="0" t="0" r="0" b="0"/>
                  <wp:docPr id="11"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546" cy="2375309"/>
                          </a:xfrm>
                          <a:prstGeom prst="rect">
                            <a:avLst/>
                          </a:prstGeom>
                          <a:noFill/>
                          <a:ln>
                            <a:noFill/>
                          </a:ln>
                        </pic:spPr>
                      </pic:pic>
                    </a:graphicData>
                  </a:graphic>
                </wp:inline>
              </w:drawing>
            </w:r>
          </w:p>
        </w:tc>
        <w:tc>
          <w:tcPr>
            <w:tcW w:w="4252" w:type="dxa"/>
            <w:gridSpan w:val="2"/>
            <w:tcBorders>
              <w:top w:val="single" w:sz="4" w:space="0" w:color="auto"/>
              <w:left w:val="single" w:sz="4" w:space="0" w:color="auto"/>
              <w:bottom w:val="single" w:sz="12" w:space="0" w:color="auto"/>
              <w:right w:val="single" w:sz="12" w:space="0" w:color="auto"/>
            </w:tcBorders>
          </w:tcPr>
          <w:p w14:paraId="13C3D698" w14:textId="467F62BA" w:rsidR="00285ACA" w:rsidRDefault="00285ACA">
            <w:pPr>
              <w:spacing w:line="240" w:lineRule="auto"/>
              <w:ind w:firstLine="0"/>
              <w:jc w:val="left"/>
              <w:rPr>
                <w:rFonts w:ascii="Palatino Linotype" w:hAnsi="Palatino Linotype" w:cs="Palatino Linotype"/>
                <w:sz w:val="20"/>
                <w:szCs w:val="20"/>
              </w:rPr>
            </w:pPr>
          </w:p>
        </w:tc>
        <w:tc>
          <w:tcPr>
            <w:tcW w:w="4510" w:type="dxa"/>
            <w:gridSpan w:val="2"/>
            <w:tcBorders>
              <w:top w:val="single" w:sz="4" w:space="0" w:color="auto"/>
              <w:left w:val="single" w:sz="12" w:space="0" w:color="auto"/>
              <w:bottom w:val="single" w:sz="12" w:space="0" w:color="auto"/>
              <w:right w:val="single" w:sz="12" w:space="0" w:color="auto"/>
            </w:tcBorders>
          </w:tcPr>
          <w:p w14:paraId="56554C53" w14:textId="77777777" w:rsidR="00B16728" w:rsidRDefault="00B16728" w:rsidP="002117AB">
            <w:pPr>
              <w:spacing w:line="240" w:lineRule="auto"/>
              <w:ind w:firstLine="0"/>
              <w:jc w:val="left"/>
              <w:rPr>
                <w:rFonts w:ascii="Palatino Linotype" w:hAnsi="Palatino Linotype" w:cs="Palatino Linotype"/>
                <w:sz w:val="20"/>
                <w:szCs w:val="20"/>
              </w:rPr>
            </w:pPr>
          </w:p>
          <w:p w14:paraId="068F65F0" w14:textId="1FFB4D44" w:rsidR="00285ACA" w:rsidRDefault="00285ACA" w:rsidP="00B16728">
            <w:pPr>
              <w:spacing w:line="240" w:lineRule="auto"/>
              <w:ind w:firstLine="0"/>
              <w:jc w:val="center"/>
              <w:rPr>
                <w:rFonts w:ascii="Palatino Linotype" w:hAnsi="Palatino Linotype" w:cs="Palatino Linotype"/>
                <w:sz w:val="20"/>
                <w:szCs w:val="20"/>
              </w:rPr>
            </w:pPr>
          </w:p>
        </w:tc>
      </w:tr>
      <w:tr w:rsidR="00B44F4F" w14:paraId="72B2BE4D" w14:textId="77777777" w:rsidTr="00B00C73">
        <w:trPr>
          <w:trHeight w:val="346"/>
        </w:trPr>
        <w:tc>
          <w:tcPr>
            <w:tcW w:w="197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Pr>
          <w:p w14:paraId="7FF04A6F" w14:textId="6C05E18A" w:rsidR="00B44F4F" w:rsidRDefault="003A517F">
            <w:pPr>
              <w:ind w:firstLine="0"/>
              <w:jc w:val="left"/>
              <w:rPr>
                <w:rFonts w:ascii="Palatino Linotype" w:hAnsi="Palatino Linotype" w:cs="Palatino Linotype"/>
                <w:b/>
                <w:sz w:val="20"/>
                <w:szCs w:val="20"/>
              </w:rPr>
            </w:pPr>
            <w:r>
              <w:rPr>
                <w:rFonts w:ascii="Palatino Linotype" w:hAnsi="Palatino Linotype" w:cs="Palatino Linotype"/>
                <w:b/>
                <w:sz w:val="20"/>
                <w:szCs w:val="20"/>
              </w:rPr>
              <w:t xml:space="preserve">List of potential papers </w:t>
            </w:r>
            <w:r w:rsidR="00D7133D">
              <w:rPr>
                <w:rFonts w:ascii="Palatino Linotype" w:hAnsi="Palatino Linotype" w:cs="Palatino Linotype"/>
                <w:b/>
                <w:sz w:val="20"/>
                <w:szCs w:val="20"/>
              </w:rPr>
              <w:t xml:space="preserve">  </w:t>
            </w:r>
            <w:r w:rsidR="00D7133D" w:rsidRPr="00847F6C">
              <w:rPr>
                <w:rFonts w:ascii="Palatino Linotype" w:hAnsi="Palatino Linotype" w:cs="Palatino Linotype"/>
                <w:b/>
                <w:color w:val="FF0000"/>
                <w:sz w:val="20"/>
                <w:szCs w:val="20"/>
              </w:rPr>
              <w:t>[optional]</w:t>
            </w:r>
          </w:p>
        </w:tc>
        <w:tc>
          <w:tcPr>
            <w:tcW w:w="1195"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40648893" w14:textId="77777777" w:rsidR="00B44F4F" w:rsidRDefault="003A517F">
            <w:pPr>
              <w:ind w:firstLine="0"/>
              <w:jc w:val="left"/>
              <w:rPr>
                <w:rFonts w:ascii="Palatino Linotype" w:hAnsi="Palatino Linotype" w:cs="Palatino Linotype"/>
                <w:b/>
                <w:bCs/>
                <w:sz w:val="20"/>
                <w:szCs w:val="20"/>
              </w:rPr>
            </w:pPr>
            <w:r>
              <w:rPr>
                <w:rFonts w:ascii="Palatino Linotype" w:hAnsi="Palatino Linotype" w:cs="Palatino Linotype"/>
                <w:b/>
                <w:bCs/>
                <w:sz w:val="20"/>
                <w:szCs w:val="20"/>
              </w:rPr>
              <w:t>No.</w:t>
            </w:r>
          </w:p>
        </w:tc>
        <w:tc>
          <w:tcPr>
            <w:tcW w:w="2253"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6BD839CE" w14:textId="77777777" w:rsidR="00B44F4F" w:rsidRDefault="003A517F">
            <w:pPr>
              <w:ind w:firstLine="0"/>
              <w:jc w:val="left"/>
              <w:rPr>
                <w:rFonts w:ascii="Palatino Linotype" w:hAnsi="Palatino Linotype" w:cs="Palatino Linotype"/>
                <w:b/>
                <w:bCs/>
                <w:sz w:val="20"/>
                <w:szCs w:val="20"/>
              </w:rPr>
            </w:pPr>
            <w:r>
              <w:rPr>
                <w:rFonts w:ascii="Palatino Linotype" w:hAnsi="Palatino Linotype" w:cs="Palatino Linotype"/>
                <w:b/>
                <w:bCs/>
                <w:sz w:val="20"/>
                <w:szCs w:val="20"/>
              </w:rPr>
              <w:t>Name</w:t>
            </w:r>
          </w:p>
        </w:tc>
        <w:tc>
          <w:tcPr>
            <w:tcW w:w="2253"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612E7BD6" w14:textId="77777777" w:rsidR="00B44F4F" w:rsidRDefault="003A517F">
            <w:pPr>
              <w:ind w:firstLine="0"/>
              <w:jc w:val="left"/>
              <w:rPr>
                <w:rFonts w:ascii="Palatino Linotype" w:hAnsi="Palatino Linotype" w:cs="Palatino Linotype"/>
                <w:b/>
                <w:bCs/>
                <w:sz w:val="20"/>
                <w:szCs w:val="20"/>
              </w:rPr>
            </w:pPr>
            <w:r>
              <w:rPr>
                <w:rFonts w:ascii="Palatino Linotype" w:hAnsi="Palatino Linotype" w:cs="Palatino Linotype"/>
                <w:b/>
                <w:bCs/>
                <w:sz w:val="20"/>
                <w:szCs w:val="20"/>
              </w:rPr>
              <w:t>Affiliation</w:t>
            </w:r>
          </w:p>
        </w:tc>
        <w:tc>
          <w:tcPr>
            <w:tcW w:w="2254"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4F519F14" w14:textId="77777777" w:rsidR="00B44F4F" w:rsidRDefault="003A517F">
            <w:pPr>
              <w:ind w:firstLine="0"/>
              <w:jc w:val="left"/>
              <w:rPr>
                <w:rFonts w:ascii="Palatino Linotype" w:hAnsi="Palatino Linotype" w:cs="Palatino Linotype"/>
                <w:b/>
                <w:bCs/>
                <w:sz w:val="20"/>
                <w:szCs w:val="20"/>
              </w:rPr>
            </w:pPr>
            <w:r>
              <w:rPr>
                <w:rFonts w:ascii="Palatino Linotype" w:hAnsi="Palatino Linotype" w:cs="Palatino Linotype"/>
                <w:b/>
                <w:bCs/>
                <w:sz w:val="20"/>
                <w:szCs w:val="20"/>
              </w:rPr>
              <w:t>Email Address</w:t>
            </w:r>
          </w:p>
        </w:tc>
        <w:tc>
          <w:tcPr>
            <w:tcW w:w="4493" w:type="dxa"/>
            <w:tcBorders>
              <w:top w:val="single" w:sz="12" w:space="0" w:color="auto"/>
              <w:left w:val="single" w:sz="4" w:space="0" w:color="auto"/>
              <w:bottom w:val="single" w:sz="4" w:space="0" w:color="auto"/>
              <w:right w:val="single" w:sz="12" w:space="0" w:color="auto"/>
            </w:tcBorders>
            <w:shd w:val="clear" w:color="auto" w:fill="DEEAF6" w:themeFill="accent1" w:themeFillTint="33"/>
          </w:tcPr>
          <w:p w14:paraId="0950900B" w14:textId="77777777" w:rsidR="00B44F4F" w:rsidRDefault="003A517F">
            <w:pPr>
              <w:ind w:firstLine="0"/>
              <w:jc w:val="left"/>
              <w:rPr>
                <w:rFonts w:ascii="Palatino Linotype" w:hAnsi="Palatino Linotype" w:cs="Palatino Linotype"/>
                <w:b/>
                <w:bCs/>
                <w:sz w:val="20"/>
                <w:szCs w:val="20"/>
              </w:rPr>
            </w:pPr>
            <w:r>
              <w:rPr>
                <w:rFonts w:ascii="Palatino Linotype" w:hAnsi="Palatino Linotype" w:cs="Palatino Linotype"/>
                <w:b/>
                <w:bCs/>
                <w:sz w:val="20"/>
                <w:szCs w:val="20"/>
              </w:rPr>
              <w:t>Tentative title</w:t>
            </w:r>
          </w:p>
        </w:tc>
      </w:tr>
      <w:tr w:rsidR="00B44F4F" w14:paraId="056A33F5" w14:textId="77777777" w:rsidTr="00B00C73">
        <w:trPr>
          <w:trHeight w:val="331"/>
        </w:trPr>
        <w:tc>
          <w:tcPr>
            <w:tcW w:w="197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4E3B74AD" w14:textId="77777777" w:rsidR="00B44F4F" w:rsidRDefault="00B44F4F">
            <w:pPr>
              <w:ind w:firstLine="0"/>
              <w:jc w:val="left"/>
              <w:rPr>
                <w:rFonts w:ascii="Palatino Linotype" w:hAnsi="Palatino Linotype" w:cs="Palatino Linotype"/>
              </w:rPr>
            </w:pPr>
          </w:p>
        </w:tc>
        <w:tc>
          <w:tcPr>
            <w:tcW w:w="1195" w:type="dxa"/>
            <w:tcBorders>
              <w:top w:val="single" w:sz="4" w:space="0" w:color="auto"/>
              <w:left w:val="single" w:sz="4" w:space="0" w:color="auto"/>
              <w:bottom w:val="single" w:sz="4" w:space="0" w:color="auto"/>
              <w:right w:val="single" w:sz="4" w:space="0" w:color="auto"/>
            </w:tcBorders>
          </w:tcPr>
          <w:p w14:paraId="59F7EF7B" w14:textId="77777777" w:rsidR="00B44F4F" w:rsidRDefault="003A517F">
            <w:pPr>
              <w:ind w:firstLine="0"/>
              <w:jc w:val="left"/>
              <w:rPr>
                <w:rFonts w:ascii="Palatino Linotype" w:hAnsi="Palatino Linotype" w:cs="Palatino Linotype"/>
              </w:rPr>
            </w:pPr>
            <w:r>
              <w:rPr>
                <w:rFonts w:ascii="Palatino Linotype" w:hAnsi="Palatino Linotype" w:cs="Palatino Linotype"/>
              </w:rPr>
              <w:t>1</w:t>
            </w:r>
          </w:p>
        </w:tc>
        <w:tc>
          <w:tcPr>
            <w:tcW w:w="2253" w:type="dxa"/>
            <w:tcBorders>
              <w:top w:val="single" w:sz="4" w:space="0" w:color="auto"/>
              <w:left w:val="single" w:sz="4" w:space="0" w:color="auto"/>
              <w:bottom w:val="single" w:sz="4" w:space="0" w:color="auto"/>
              <w:right w:val="single" w:sz="4" w:space="0" w:color="auto"/>
            </w:tcBorders>
          </w:tcPr>
          <w:p w14:paraId="17AB2B56" w14:textId="77777777" w:rsidR="00B44F4F" w:rsidRDefault="00B44F4F">
            <w:pPr>
              <w:ind w:firstLine="0"/>
              <w:jc w:val="left"/>
              <w:rPr>
                <w:rFonts w:ascii="Palatino Linotype" w:hAnsi="Palatino Linotype" w:cs="Palatino Linotype"/>
              </w:rPr>
            </w:pPr>
          </w:p>
        </w:tc>
        <w:tc>
          <w:tcPr>
            <w:tcW w:w="2253" w:type="dxa"/>
            <w:gridSpan w:val="2"/>
            <w:tcBorders>
              <w:top w:val="single" w:sz="4" w:space="0" w:color="auto"/>
              <w:left w:val="single" w:sz="4" w:space="0" w:color="auto"/>
              <w:bottom w:val="single" w:sz="4" w:space="0" w:color="auto"/>
              <w:right w:val="single" w:sz="4" w:space="0" w:color="auto"/>
            </w:tcBorders>
          </w:tcPr>
          <w:p w14:paraId="1CAA3A11" w14:textId="77777777" w:rsidR="00B44F4F" w:rsidRDefault="00B44F4F">
            <w:pPr>
              <w:ind w:firstLine="0"/>
              <w:jc w:val="left"/>
              <w:rPr>
                <w:rFonts w:ascii="Palatino Linotype" w:hAnsi="Palatino Linotype" w:cs="Palatino Linotype"/>
                <w:sz w:val="20"/>
                <w:szCs w:val="20"/>
              </w:rPr>
            </w:pPr>
          </w:p>
        </w:tc>
        <w:tc>
          <w:tcPr>
            <w:tcW w:w="2254" w:type="dxa"/>
            <w:gridSpan w:val="2"/>
            <w:tcBorders>
              <w:top w:val="single" w:sz="4" w:space="0" w:color="auto"/>
              <w:left w:val="single" w:sz="4" w:space="0" w:color="auto"/>
              <w:bottom w:val="single" w:sz="4" w:space="0" w:color="auto"/>
              <w:right w:val="single" w:sz="4" w:space="0" w:color="auto"/>
            </w:tcBorders>
          </w:tcPr>
          <w:p w14:paraId="49825E04" w14:textId="77777777" w:rsidR="00B44F4F" w:rsidRDefault="00B44F4F">
            <w:pPr>
              <w:ind w:firstLine="0"/>
              <w:jc w:val="left"/>
              <w:rPr>
                <w:rFonts w:ascii="Palatino Linotype" w:hAnsi="Palatino Linotype" w:cs="Palatino Linotype"/>
                <w:sz w:val="20"/>
                <w:szCs w:val="20"/>
              </w:rPr>
            </w:pPr>
          </w:p>
        </w:tc>
        <w:tc>
          <w:tcPr>
            <w:tcW w:w="4493" w:type="dxa"/>
            <w:tcBorders>
              <w:top w:val="single" w:sz="4" w:space="0" w:color="auto"/>
              <w:left w:val="single" w:sz="4" w:space="0" w:color="auto"/>
              <w:bottom w:val="single" w:sz="4" w:space="0" w:color="auto"/>
              <w:right w:val="single" w:sz="12" w:space="0" w:color="auto"/>
            </w:tcBorders>
          </w:tcPr>
          <w:p w14:paraId="295D9001" w14:textId="77777777" w:rsidR="00B44F4F" w:rsidRDefault="00B44F4F">
            <w:pPr>
              <w:ind w:firstLine="0"/>
              <w:jc w:val="left"/>
              <w:rPr>
                <w:rFonts w:ascii="Palatino Linotype" w:hAnsi="Palatino Linotype" w:cs="Palatino Linotype"/>
                <w:sz w:val="20"/>
                <w:szCs w:val="20"/>
              </w:rPr>
            </w:pPr>
          </w:p>
        </w:tc>
      </w:tr>
      <w:tr w:rsidR="00B44F4F" w14:paraId="7E5325A8" w14:textId="77777777" w:rsidTr="00B00C73">
        <w:trPr>
          <w:trHeight w:val="263"/>
        </w:trPr>
        <w:tc>
          <w:tcPr>
            <w:tcW w:w="197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5657FD51" w14:textId="77777777" w:rsidR="00B44F4F" w:rsidRDefault="00B44F4F">
            <w:pPr>
              <w:ind w:firstLine="0"/>
              <w:jc w:val="left"/>
              <w:rPr>
                <w:rFonts w:ascii="Palatino Linotype" w:hAnsi="Palatino Linotype" w:cs="Palatino Linotype"/>
              </w:rPr>
            </w:pPr>
          </w:p>
        </w:tc>
        <w:tc>
          <w:tcPr>
            <w:tcW w:w="1195" w:type="dxa"/>
            <w:tcBorders>
              <w:top w:val="single" w:sz="4" w:space="0" w:color="auto"/>
              <w:left w:val="single" w:sz="4" w:space="0" w:color="auto"/>
              <w:bottom w:val="single" w:sz="4" w:space="0" w:color="auto"/>
              <w:right w:val="single" w:sz="4" w:space="0" w:color="auto"/>
            </w:tcBorders>
          </w:tcPr>
          <w:p w14:paraId="089DF8ED" w14:textId="77777777" w:rsidR="00B44F4F" w:rsidRDefault="003A517F">
            <w:pPr>
              <w:ind w:firstLine="0"/>
              <w:jc w:val="left"/>
              <w:rPr>
                <w:rFonts w:ascii="Palatino Linotype" w:hAnsi="Palatino Linotype" w:cs="Palatino Linotype"/>
              </w:rPr>
            </w:pPr>
            <w:r>
              <w:rPr>
                <w:rFonts w:ascii="Palatino Linotype" w:hAnsi="Palatino Linotype" w:cs="Palatino Linotype"/>
              </w:rPr>
              <w:t>2</w:t>
            </w:r>
          </w:p>
        </w:tc>
        <w:tc>
          <w:tcPr>
            <w:tcW w:w="2253" w:type="dxa"/>
            <w:tcBorders>
              <w:top w:val="single" w:sz="4" w:space="0" w:color="auto"/>
              <w:left w:val="single" w:sz="4" w:space="0" w:color="auto"/>
              <w:bottom w:val="single" w:sz="4" w:space="0" w:color="auto"/>
              <w:right w:val="single" w:sz="4" w:space="0" w:color="auto"/>
            </w:tcBorders>
          </w:tcPr>
          <w:p w14:paraId="2F63502D" w14:textId="77777777" w:rsidR="00B44F4F" w:rsidRDefault="00B44F4F">
            <w:pPr>
              <w:ind w:firstLine="0"/>
              <w:jc w:val="left"/>
              <w:rPr>
                <w:rFonts w:ascii="Palatino Linotype" w:hAnsi="Palatino Linotype" w:cs="Palatino Linotype"/>
              </w:rPr>
            </w:pPr>
          </w:p>
        </w:tc>
        <w:tc>
          <w:tcPr>
            <w:tcW w:w="2253" w:type="dxa"/>
            <w:gridSpan w:val="2"/>
            <w:tcBorders>
              <w:top w:val="single" w:sz="4" w:space="0" w:color="auto"/>
              <w:left w:val="single" w:sz="4" w:space="0" w:color="auto"/>
              <w:bottom w:val="single" w:sz="4" w:space="0" w:color="auto"/>
              <w:right w:val="single" w:sz="4" w:space="0" w:color="auto"/>
            </w:tcBorders>
          </w:tcPr>
          <w:p w14:paraId="10078B0B" w14:textId="77777777" w:rsidR="00B44F4F" w:rsidRDefault="00B44F4F">
            <w:pPr>
              <w:ind w:firstLine="0"/>
              <w:jc w:val="left"/>
              <w:rPr>
                <w:rFonts w:ascii="Palatino Linotype" w:hAnsi="Palatino Linotype" w:cs="Palatino Linotype"/>
                <w:sz w:val="20"/>
                <w:szCs w:val="20"/>
              </w:rPr>
            </w:pPr>
          </w:p>
        </w:tc>
        <w:tc>
          <w:tcPr>
            <w:tcW w:w="2254" w:type="dxa"/>
            <w:gridSpan w:val="2"/>
            <w:tcBorders>
              <w:top w:val="single" w:sz="4" w:space="0" w:color="auto"/>
              <w:left w:val="single" w:sz="4" w:space="0" w:color="auto"/>
              <w:bottom w:val="single" w:sz="4" w:space="0" w:color="auto"/>
              <w:right w:val="single" w:sz="4" w:space="0" w:color="auto"/>
            </w:tcBorders>
          </w:tcPr>
          <w:p w14:paraId="0C6DDD6C" w14:textId="77777777" w:rsidR="00B44F4F" w:rsidRDefault="00B44F4F">
            <w:pPr>
              <w:ind w:firstLine="0"/>
              <w:jc w:val="left"/>
              <w:rPr>
                <w:rFonts w:ascii="Palatino Linotype" w:hAnsi="Palatino Linotype" w:cs="Palatino Linotype"/>
                <w:sz w:val="20"/>
                <w:szCs w:val="20"/>
              </w:rPr>
            </w:pPr>
          </w:p>
        </w:tc>
        <w:tc>
          <w:tcPr>
            <w:tcW w:w="4493" w:type="dxa"/>
            <w:tcBorders>
              <w:top w:val="single" w:sz="4" w:space="0" w:color="auto"/>
              <w:left w:val="single" w:sz="4" w:space="0" w:color="auto"/>
              <w:bottom w:val="single" w:sz="4" w:space="0" w:color="auto"/>
              <w:right w:val="single" w:sz="12" w:space="0" w:color="auto"/>
            </w:tcBorders>
          </w:tcPr>
          <w:p w14:paraId="6DD42317" w14:textId="77777777" w:rsidR="00B44F4F" w:rsidRDefault="00B44F4F">
            <w:pPr>
              <w:ind w:firstLine="0"/>
              <w:jc w:val="left"/>
              <w:rPr>
                <w:rFonts w:ascii="Palatino Linotype" w:hAnsi="Palatino Linotype" w:cs="Palatino Linotype"/>
                <w:sz w:val="20"/>
                <w:szCs w:val="20"/>
              </w:rPr>
            </w:pPr>
          </w:p>
        </w:tc>
      </w:tr>
      <w:tr w:rsidR="00B44F4F" w14:paraId="01A80417" w14:textId="77777777" w:rsidTr="00B00C73">
        <w:trPr>
          <w:trHeight w:val="290"/>
        </w:trPr>
        <w:tc>
          <w:tcPr>
            <w:tcW w:w="197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56D8AB6B" w14:textId="77777777" w:rsidR="00B44F4F" w:rsidRDefault="00B44F4F">
            <w:pPr>
              <w:ind w:firstLine="0"/>
              <w:jc w:val="left"/>
              <w:rPr>
                <w:rFonts w:ascii="Palatino Linotype" w:hAnsi="Palatino Linotype" w:cs="Palatino Linotype"/>
              </w:rPr>
            </w:pPr>
          </w:p>
        </w:tc>
        <w:tc>
          <w:tcPr>
            <w:tcW w:w="1195" w:type="dxa"/>
            <w:tcBorders>
              <w:top w:val="single" w:sz="4" w:space="0" w:color="auto"/>
              <w:left w:val="single" w:sz="4" w:space="0" w:color="auto"/>
              <w:bottom w:val="single" w:sz="4" w:space="0" w:color="auto"/>
              <w:right w:val="single" w:sz="4" w:space="0" w:color="auto"/>
            </w:tcBorders>
          </w:tcPr>
          <w:p w14:paraId="51351EC8" w14:textId="77777777" w:rsidR="00B44F4F" w:rsidRDefault="003A517F">
            <w:pPr>
              <w:ind w:firstLine="0"/>
              <w:jc w:val="left"/>
              <w:rPr>
                <w:rFonts w:ascii="Palatino Linotype" w:hAnsi="Palatino Linotype" w:cs="Palatino Linotype"/>
              </w:rPr>
            </w:pPr>
            <w:r>
              <w:rPr>
                <w:rFonts w:ascii="Palatino Linotype" w:hAnsi="Palatino Linotype" w:cs="Palatino Linotype"/>
              </w:rPr>
              <w:t>3</w:t>
            </w:r>
          </w:p>
        </w:tc>
        <w:tc>
          <w:tcPr>
            <w:tcW w:w="2253" w:type="dxa"/>
            <w:tcBorders>
              <w:top w:val="single" w:sz="4" w:space="0" w:color="auto"/>
              <w:left w:val="single" w:sz="4" w:space="0" w:color="auto"/>
              <w:bottom w:val="single" w:sz="4" w:space="0" w:color="auto"/>
              <w:right w:val="single" w:sz="4" w:space="0" w:color="auto"/>
            </w:tcBorders>
          </w:tcPr>
          <w:p w14:paraId="7DEAC29B" w14:textId="77777777" w:rsidR="00B44F4F" w:rsidRDefault="00B44F4F">
            <w:pPr>
              <w:ind w:firstLine="0"/>
              <w:jc w:val="left"/>
              <w:rPr>
                <w:rFonts w:ascii="Palatino Linotype" w:hAnsi="Palatino Linotype" w:cs="Palatino Linotype"/>
              </w:rPr>
            </w:pPr>
          </w:p>
        </w:tc>
        <w:tc>
          <w:tcPr>
            <w:tcW w:w="2253" w:type="dxa"/>
            <w:gridSpan w:val="2"/>
            <w:tcBorders>
              <w:top w:val="single" w:sz="4" w:space="0" w:color="auto"/>
              <w:left w:val="single" w:sz="4" w:space="0" w:color="auto"/>
              <w:bottom w:val="single" w:sz="4" w:space="0" w:color="auto"/>
              <w:right w:val="single" w:sz="4" w:space="0" w:color="auto"/>
            </w:tcBorders>
          </w:tcPr>
          <w:p w14:paraId="3238C05A" w14:textId="77777777" w:rsidR="00B44F4F" w:rsidRDefault="00B44F4F">
            <w:pPr>
              <w:ind w:firstLine="0"/>
              <w:jc w:val="left"/>
              <w:rPr>
                <w:rFonts w:ascii="Palatino Linotype" w:hAnsi="Palatino Linotype" w:cs="Palatino Linotype"/>
                <w:sz w:val="20"/>
                <w:szCs w:val="20"/>
              </w:rPr>
            </w:pPr>
          </w:p>
        </w:tc>
        <w:tc>
          <w:tcPr>
            <w:tcW w:w="2254" w:type="dxa"/>
            <w:gridSpan w:val="2"/>
            <w:tcBorders>
              <w:top w:val="single" w:sz="4" w:space="0" w:color="auto"/>
              <w:left w:val="single" w:sz="4" w:space="0" w:color="auto"/>
              <w:bottom w:val="single" w:sz="4" w:space="0" w:color="auto"/>
              <w:right w:val="single" w:sz="4" w:space="0" w:color="auto"/>
            </w:tcBorders>
          </w:tcPr>
          <w:p w14:paraId="463802E7" w14:textId="77777777" w:rsidR="00B44F4F" w:rsidRDefault="00B44F4F">
            <w:pPr>
              <w:ind w:firstLine="0"/>
              <w:jc w:val="left"/>
              <w:rPr>
                <w:rFonts w:ascii="Palatino Linotype" w:hAnsi="Palatino Linotype" w:cs="Palatino Linotype"/>
                <w:sz w:val="20"/>
                <w:szCs w:val="20"/>
              </w:rPr>
            </w:pPr>
          </w:p>
        </w:tc>
        <w:tc>
          <w:tcPr>
            <w:tcW w:w="4493" w:type="dxa"/>
            <w:tcBorders>
              <w:top w:val="single" w:sz="4" w:space="0" w:color="auto"/>
              <w:left w:val="single" w:sz="4" w:space="0" w:color="auto"/>
              <w:bottom w:val="single" w:sz="4" w:space="0" w:color="auto"/>
              <w:right w:val="single" w:sz="12" w:space="0" w:color="auto"/>
            </w:tcBorders>
          </w:tcPr>
          <w:p w14:paraId="6DD43953" w14:textId="77777777" w:rsidR="00B44F4F" w:rsidRDefault="00B44F4F">
            <w:pPr>
              <w:ind w:firstLine="0"/>
              <w:jc w:val="left"/>
              <w:rPr>
                <w:rFonts w:ascii="Palatino Linotype" w:hAnsi="Palatino Linotype" w:cs="Palatino Linotype"/>
                <w:sz w:val="20"/>
                <w:szCs w:val="20"/>
              </w:rPr>
            </w:pPr>
          </w:p>
        </w:tc>
      </w:tr>
    </w:tbl>
    <w:p w14:paraId="25B19F3A" w14:textId="77777777" w:rsidR="00B44F4F" w:rsidRDefault="00B44F4F">
      <w:pPr>
        <w:jc w:val="left"/>
        <w:rPr>
          <w:sz w:val="20"/>
          <w:szCs w:val="20"/>
        </w:rPr>
      </w:pPr>
    </w:p>
    <w:sectPr w:rsidR="00B44F4F">
      <w:headerReference w:type="default" r:id="rId9"/>
      <w:pgSz w:w="16838" w:h="2381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F267" w14:textId="77777777" w:rsidR="00BC306F" w:rsidRDefault="00BC306F">
      <w:pPr>
        <w:spacing w:line="240" w:lineRule="auto"/>
      </w:pPr>
      <w:r>
        <w:separator/>
      </w:r>
    </w:p>
  </w:endnote>
  <w:endnote w:type="continuationSeparator" w:id="0">
    <w:p w14:paraId="56F33A94" w14:textId="77777777" w:rsidR="00BC306F" w:rsidRDefault="00BC3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mbusRomNo9L">
    <w:altName w:val="Calibri"/>
    <w:panose1 w:val="020B0604020202020204"/>
    <w:charset w:val="00"/>
    <w:family w:val="auto"/>
    <w:pitch w:val="variable"/>
    <w:sig w:usb0="00000001" w:usb1="00000000" w:usb2="00000000" w:usb3="00000000" w:csb0="0000009F" w:csb1="00000000"/>
  </w:font>
  <w:font w:name="Futura LT Book">
    <w:panose1 w:val="020B0602020204020303"/>
    <w:charset w:val="00"/>
    <w:family w:val="auto"/>
    <w:pitch w:val="variable"/>
    <w:sig w:usb0="00000003" w:usb1="00000000" w:usb2="00000000" w:usb3="00000000" w:csb0="00000001" w:csb1="00000000"/>
  </w:font>
  <w:font w:name="Microsoft YaHei UI">
    <w:panose1 w:val="020B0604020202020204"/>
    <w:charset w:val="86"/>
    <w:family w:val="swiss"/>
    <w:pitch w:val="variable"/>
    <w:sig w:usb0="80000287" w:usb1="2ACF3C50" w:usb2="00000016" w:usb3="00000000" w:csb0="0004001F" w:csb1="00000000"/>
  </w:font>
  <w:font w:name="Times">
    <w:altName w:val="Times New Roman"/>
    <w:panose1 w:val="02000500000000000000"/>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895D" w14:textId="77777777" w:rsidR="00BC306F" w:rsidRDefault="00BC306F">
      <w:pPr>
        <w:spacing w:line="240" w:lineRule="auto"/>
      </w:pPr>
      <w:r>
        <w:separator/>
      </w:r>
    </w:p>
  </w:footnote>
  <w:footnote w:type="continuationSeparator" w:id="0">
    <w:p w14:paraId="47D3EEC9" w14:textId="77777777" w:rsidR="00BC306F" w:rsidRDefault="00BC3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BD0E" w14:textId="77777777" w:rsidR="00B44F4F" w:rsidRDefault="003A517F">
    <w:pPr>
      <w:pStyle w:val="Intestazione"/>
      <w:jc w:val="right"/>
    </w:pPr>
    <w:r>
      <w:rPr>
        <w:rFonts w:hint="eastAsia"/>
        <w:noProof/>
      </w:rPr>
      <w:drawing>
        <wp:anchor distT="0" distB="0" distL="114300" distR="114300" simplePos="0" relativeHeight="251659264" behindDoc="0" locked="0" layoutInCell="1" allowOverlap="1" wp14:anchorId="3E1CEF1F" wp14:editId="770E5FE2">
          <wp:simplePos x="0" y="0"/>
          <wp:positionH relativeFrom="column">
            <wp:posOffset>241300</wp:posOffset>
          </wp:positionH>
          <wp:positionV relativeFrom="paragraph">
            <wp:posOffset>0</wp:posOffset>
          </wp:positionV>
          <wp:extent cx="518160" cy="518160"/>
          <wp:effectExtent l="0" t="0" r="0" b="0"/>
          <wp:wrapSquare wrapText="bothSides"/>
          <wp:docPr id="1" name="图片 1" descr="7182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8226c"/>
                  <pic:cNvPicPr>
                    <a:picLocks noChangeAspect="1"/>
                  </pic:cNvPicPr>
                </pic:nvPicPr>
                <pic:blipFill>
                  <a:blip r:embed="rId1"/>
                  <a:stretch>
                    <a:fillRect/>
                  </a:stretch>
                </pic:blipFill>
                <pic:spPr>
                  <a:xfrm>
                    <a:off x="0" y="0"/>
                    <a:ext cx="518160" cy="518160"/>
                  </a:xfrm>
                  <a:prstGeom prst="rect">
                    <a:avLst/>
                  </a:prstGeom>
                </pic:spPr>
              </pic:pic>
            </a:graphicData>
          </a:graphic>
        </wp:anchor>
      </w:drawing>
    </w:r>
    <w:r>
      <w:rPr>
        <w:rFonts w:hint="eastAsia"/>
      </w:rPr>
      <w:t xml:space="preserve">                                                      </w:t>
    </w:r>
    <w:r>
      <w:rPr>
        <w:rFonts w:hint="eastAsia"/>
        <w:b/>
        <w:bCs/>
      </w:rPr>
      <w:t xml:space="preserve">                                                                                                        Email</w:t>
    </w:r>
    <w:r>
      <w:rPr>
        <w:rFonts w:hint="eastAsia"/>
        <w:b/>
        <w:bCs/>
      </w:rPr>
      <w:t>：</w:t>
    </w:r>
    <w:hyperlink r:id="rId2" w:tgtFrame="https://www.ejgo.net/_blank" w:history="1">
      <w:r>
        <w:rPr>
          <w:rFonts w:hint="eastAsia"/>
        </w:rPr>
        <w:t>managing-editor@ejgo.net</w:t>
      </w:r>
    </w:hyperlink>
  </w:p>
  <w:p w14:paraId="60A7C4AF" w14:textId="77777777" w:rsidR="00B44F4F" w:rsidRDefault="003A517F">
    <w:pPr>
      <w:pStyle w:val="Intestazione"/>
      <w:ind w:firstLineChars="4170" w:firstLine="9210"/>
      <w:jc w:val="right"/>
    </w:pPr>
    <w:r>
      <w:rPr>
        <w:rFonts w:hint="eastAsia"/>
        <w:b/>
        <w:bCs/>
      </w:rPr>
      <w:t>Website:</w:t>
    </w:r>
    <w:r>
      <w:t xml:space="preserve"> </w:t>
    </w:r>
    <w:r>
      <w:rPr>
        <w:rFonts w:hint="eastAsia"/>
      </w:rPr>
      <w:t>https://www.ejgo.net/</w:t>
    </w:r>
  </w:p>
  <w:p w14:paraId="1F315E7E" w14:textId="77777777" w:rsidR="00B44F4F" w:rsidRDefault="00B44F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3C76"/>
    <w:multiLevelType w:val="hybridMultilevel"/>
    <w:tmpl w:val="B1547D6E"/>
    <w:lvl w:ilvl="0" w:tplc="04090005">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 w15:restartNumberingAfterBreak="0">
    <w:nsid w:val="3E091F40"/>
    <w:multiLevelType w:val="hybridMultilevel"/>
    <w:tmpl w:val="1588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C26F4"/>
    <w:multiLevelType w:val="hybridMultilevel"/>
    <w:tmpl w:val="C36C8FFE"/>
    <w:lvl w:ilvl="0" w:tplc="6B0AFB7A">
      <w:start w:val="1"/>
      <w:numFmt w:val="bullet"/>
      <w:lvlText w:val=""/>
      <w:lvlJc w:val="left"/>
      <w:pPr>
        <w:ind w:left="960" w:hanging="480"/>
      </w:pPr>
      <w:rPr>
        <w:rFonts w:ascii="Wingdings" w:hAnsi="Wingdings"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5F"/>
    <w:rsid w:val="00066DF1"/>
    <w:rsid w:val="00072241"/>
    <w:rsid w:val="00092E39"/>
    <w:rsid w:val="000D3D52"/>
    <w:rsid w:val="00101C9A"/>
    <w:rsid w:val="001600CA"/>
    <w:rsid w:val="00193862"/>
    <w:rsid w:val="001D1E1C"/>
    <w:rsid w:val="002117AB"/>
    <w:rsid w:val="00211DF5"/>
    <w:rsid w:val="002243B8"/>
    <w:rsid w:val="00226372"/>
    <w:rsid w:val="0022675B"/>
    <w:rsid w:val="00270759"/>
    <w:rsid w:val="00285ACA"/>
    <w:rsid w:val="00290480"/>
    <w:rsid w:val="002B3D54"/>
    <w:rsid w:val="002C445F"/>
    <w:rsid w:val="002F4A34"/>
    <w:rsid w:val="0037370E"/>
    <w:rsid w:val="00384FF4"/>
    <w:rsid w:val="003968E4"/>
    <w:rsid w:val="003A517F"/>
    <w:rsid w:val="003B5F4C"/>
    <w:rsid w:val="003C71EA"/>
    <w:rsid w:val="003E527B"/>
    <w:rsid w:val="003F0D5F"/>
    <w:rsid w:val="003F39E5"/>
    <w:rsid w:val="004914E9"/>
    <w:rsid w:val="004A559D"/>
    <w:rsid w:val="004C251B"/>
    <w:rsid w:val="004E3709"/>
    <w:rsid w:val="00501B6D"/>
    <w:rsid w:val="00506606"/>
    <w:rsid w:val="0056438E"/>
    <w:rsid w:val="005E5213"/>
    <w:rsid w:val="0062406F"/>
    <w:rsid w:val="00646733"/>
    <w:rsid w:val="006A24BB"/>
    <w:rsid w:val="006B779D"/>
    <w:rsid w:val="006F6E07"/>
    <w:rsid w:val="007C4738"/>
    <w:rsid w:val="0081768C"/>
    <w:rsid w:val="00847F6C"/>
    <w:rsid w:val="00867E47"/>
    <w:rsid w:val="00884405"/>
    <w:rsid w:val="008A29C2"/>
    <w:rsid w:val="008E6A55"/>
    <w:rsid w:val="00901C4A"/>
    <w:rsid w:val="009C20A0"/>
    <w:rsid w:val="009F4B48"/>
    <w:rsid w:val="009F6EFE"/>
    <w:rsid w:val="00A00361"/>
    <w:rsid w:val="00A20304"/>
    <w:rsid w:val="00A30049"/>
    <w:rsid w:val="00A60FBB"/>
    <w:rsid w:val="00A679B5"/>
    <w:rsid w:val="00AA1CE4"/>
    <w:rsid w:val="00AD0D4D"/>
    <w:rsid w:val="00B00C73"/>
    <w:rsid w:val="00B16728"/>
    <w:rsid w:val="00B31E85"/>
    <w:rsid w:val="00B44F4F"/>
    <w:rsid w:val="00B46953"/>
    <w:rsid w:val="00B56ECF"/>
    <w:rsid w:val="00B74404"/>
    <w:rsid w:val="00B75440"/>
    <w:rsid w:val="00BA492B"/>
    <w:rsid w:val="00BC306F"/>
    <w:rsid w:val="00BD24E5"/>
    <w:rsid w:val="00BD2EC3"/>
    <w:rsid w:val="00C32FB1"/>
    <w:rsid w:val="00C86B08"/>
    <w:rsid w:val="00CD25E9"/>
    <w:rsid w:val="00D0461F"/>
    <w:rsid w:val="00D7133D"/>
    <w:rsid w:val="00D75577"/>
    <w:rsid w:val="00D95C20"/>
    <w:rsid w:val="00DD7404"/>
    <w:rsid w:val="00DE1B1E"/>
    <w:rsid w:val="00DF5D73"/>
    <w:rsid w:val="00E56AE5"/>
    <w:rsid w:val="00E77763"/>
    <w:rsid w:val="00E81F73"/>
    <w:rsid w:val="00F07699"/>
    <w:rsid w:val="00F23CC1"/>
    <w:rsid w:val="00F53F09"/>
    <w:rsid w:val="00F56B7C"/>
    <w:rsid w:val="00F72655"/>
    <w:rsid w:val="00F921B0"/>
    <w:rsid w:val="00FA1380"/>
    <w:rsid w:val="019F5E7B"/>
    <w:rsid w:val="02025474"/>
    <w:rsid w:val="046366A5"/>
    <w:rsid w:val="05B12C9F"/>
    <w:rsid w:val="08222C8F"/>
    <w:rsid w:val="096067A5"/>
    <w:rsid w:val="0BC81679"/>
    <w:rsid w:val="0D535B5D"/>
    <w:rsid w:val="0DF25AD1"/>
    <w:rsid w:val="0F2009A0"/>
    <w:rsid w:val="106E1AE0"/>
    <w:rsid w:val="10EB2E85"/>
    <w:rsid w:val="11477826"/>
    <w:rsid w:val="122F1F20"/>
    <w:rsid w:val="12482DB7"/>
    <w:rsid w:val="13AA53E8"/>
    <w:rsid w:val="14DB4054"/>
    <w:rsid w:val="172D0569"/>
    <w:rsid w:val="196958DB"/>
    <w:rsid w:val="1AEA6AC1"/>
    <w:rsid w:val="1E1B5525"/>
    <w:rsid w:val="249B5B2E"/>
    <w:rsid w:val="25224695"/>
    <w:rsid w:val="2696095B"/>
    <w:rsid w:val="28B138B6"/>
    <w:rsid w:val="2B332A3E"/>
    <w:rsid w:val="2BDE1C45"/>
    <w:rsid w:val="2D3A5A2F"/>
    <w:rsid w:val="33F95E4E"/>
    <w:rsid w:val="37031F4D"/>
    <w:rsid w:val="3957001A"/>
    <w:rsid w:val="3ADF302F"/>
    <w:rsid w:val="410F1980"/>
    <w:rsid w:val="46F11666"/>
    <w:rsid w:val="4AA43A5C"/>
    <w:rsid w:val="521C0627"/>
    <w:rsid w:val="56C3158B"/>
    <w:rsid w:val="56D4104A"/>
    <w:rsid w:val="5C0B3B9F"/>
    <w:rsid w:val="5E713891"/>
    <w:rsid w:val="62C53478"/>
    <w:rsid w:val="68090DFE"/>
    <w:rsid w:val="6D205E7F"/>
    <w:rsid w:val="6DAE3303"/>
    <w:rsid w:val="7301471A"/>
    <w:rsid w:val="75604682"/>
    <w:rsid w:val="756B5BDA"/>
    <w:rsid w:val="767A6267"/>
    <w:rsid w:val="767F2416"/>
    <w:rsid w:val="790E2F01"/>
    <w:rsid w:val="7C26514C"/>
    <w:rsid w:val="7C27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25151"/>
  <w15:docId w15:val="{D6D95DB4-EA51-4FE7-B0C7-6AD3373C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pacing w:line="240" w:lineRule="exact"/>
      <w:ind w:firstLine="380"/>
      <w:jc w:val="both"/>
    </w:pPr>
    <w:rPr>
      <w:kern w:val="2"/>
      <w:sz w:val="22"/>
      <w:szCs w:val="22"/>
      <w:lang w:eastAsia="zh-CN"/>
    </w:rPr>
  </w:style>
  <w:style w:type="paragraph" w:styleId="Titolo1">
    <w:name w:val="heading 1"/>
    <w:basedOn w:val="Normale"/>
    <w:next w:val="Normale"/>
    <w:link w:val="Titolo1Carattere"/>
    <w:uiPriority w:val="1"/>
    <w:qFormat/>
    <w:pPr>
      <w:keepNext/>
      <w:keepLines/>
      <w:spacing w:line="360" w:lineRule="auto"/>
      <w:ind w:firstLine="0"/>
      <w:outlineLvl w:val="0"/>
    </w:pPr>
    <w:rPr>
      <w:b/>
      <w:bCs/>
      <w:color w:val="808080"/>
      <w:kern w:val="44"/>
      <w:sz w:val="24"/>
      <w:szCs w:val="44"/>
    </w:rPr>
  </w:style>
  <w:style w:type="paragraph" w:styleId="Titolo2">
    <w:name w:val="heading 2"/>
    <w:basedOn w:val="Normale"/>
    <w:next w:val="Normale"/>
    <w:link w:val="Titolo2Carattere"/>
    <w:uiPriority w:val="9"/>
    <w:qFormat/>
    <w:pPr>
      <w:keepNext/>
      <w:keepLines/>
      <w:spacing w:line="360" w:lineRule="auto"/>
      <w:ind w:firstLine="0"/>
      <w:jc w:val="left"/>
      <w:outlineLvl w:val="1"/>
    </w:pPr>
    <w:rPr>
      <w:rFonts w:eastAsia="NimbusRomNo9L" w:cs="NimbusRomNo9L"/>
      <w:i/>
      <w:iCs/>
      <w:color w:val="80808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semiHidden/>
    <w:unhideWhenUsed/>
    <w:qFormat/>
    <w:pPr>
      <w:spacing w:after="200" w:line="240" w:lineRule="auto"/>
    </w:pPr>
    <w:rPr>
      <w:i/>
      <w:iCs/>
      <w:color w:val="44546A" w:themeColor="text2"/>
      <w:sz w:val="18"/>
      <w:szCs w:val="18"/>
    </w:rPr>
  </w:style>
  <w:style w:type="paragraph" w:styleId="Corpotesto">
    <w:name w:val="Body Text"/>
    <w:basedOn w:val="Normale"/>
    <w:link w:val="CorpotestoCarattere"/>
    <w:uiPriority w:val="1"/>
    <w:qFormat/>
    <w:pPr>
      <w:ind w:firstLine="0"/>
    </w:pPr>
    <w:rPr>
      <w:rFonts w:eastAsia="Futura LT Book"/>
      <w:szCs w:val="16"/>
      <w:lang w:eastAsia="en-US"/>
    </w:rPr>
  </w:style>
  <w:style w:type="paragraph" w:styleId="Testofumetto">
    <w:name w:val="Balloon Text"/>
    <w:basedOn w:val="Normale"/>
    <w:link w:val="TestofumettoCarattere"/>
    <w:uiPriority w:val="99"/>
    <w:semiHidden/>
    <w:unhideWhenUsed/>
    <w:qFormat/>
    <w:pPr>
      <w:spacing w:line="240" w:lineRule="auto"/>
    </w:pPr>
    <w:rPr>
      <w:rFonts w:ascii="Microsoft YaHei UI" w:eastAsia="Microsoft YaHei UI"/>
      <w:sz w:val="18"/>
      <w:szCs w:val="18"/>
    </w:rPr>
  </w:style>
  <w:style w:type="paragraph" w:styleId="Pidipagina">
    <w:name w:val="footer"/>
    <w:basedOn w:val="Normale"/>
    <w:link w:val="PidipaginaCarattere"/>
    <w:uiPriority w:val="99"/>
    <w:unhideWhenUsed/>
    <w:qFormat/>
    <w:pPr>
      <w:tabs>
        <w:tab w:val="center" w:pos="4320"/>
        <w:tab w:val="right" w:pos="8640"/>
      </w:tabs>
      <w:spacing w:line="240" w:lineRule="auto"/>
    </w:pPr>
  </w:style>
  <w:style w:type="paragraph" w:styleId="Intestazione">
    <w:name w:val="header"/>
    <w:basedOn w:val="Normale"/>
    <w:link w:val="IntestazioneCarattere"/>
    <w:uiPriority w:val="99"/>
    <w:unhideWhenUsed/>
    <w:qFormat/>
    <w:pPr>
      <w:tabs>
        <w:tab w:val="center" w:pos="4320"/>
        <w:tab w:val="right" w:pos="8640"/>
      </w:tabs>
      <w:spacing w:line="240" w:lineRule="auto"/>
    </w:pPr>
  </w:style>
  <w:style w:type="table" w:styleId="Grigliatabella">
    <w:name w:val="Table Grid"/>
    <w:basedOn w:val="Tabellanorma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qFormat/>
    <w:rPr>
      <w:color w:val="0000FF"/>
      <w:u w:val="single"/>
    </w:rPr>
  </w:style>
  <w:style w:type="character" w:customStyle="1" w:styleId="Titolo1Carattere">
    <w:name w:val="Titolo 1 Carattere"/>
    <w:link w:val="Titolo1"/>
    <w:uiPriority w:val="1"/>
    <w:qFormat/>
    <w:rPr>
      <w:rFonts w:ascii="Times New Roman" w:hAnsi="Times New Roman" w:cs="Times New Roman"/>
      <w:b/>
      <w:bCs/>
      <w:color w:val="808080"/>
      <w:kern w:val="44"/>
      <w:sz w:val="24"/>
      <w:szCs w:val="44"/>
    </w:rPr>
  </w:style>
  <w:style w:type="character" w:customStyle="1" w:styleId="Titolo2Carattere">
    <w:name w:val="Titolo 2 Carattere"/>
    <w:link w:val="Titolo2"/>
    <w:uiPriority w:val="9"/>
    <w:qFormat/>
    <w:rPr>
      <w:rFonts w:ascii="Times New Roman" w:eastAsia="NimbusRomNo9L" w:hAnsi="Times New Roman" w:cs="NimbusRomNo9L"/>
      <w:i/>
      <w:iCs/>
      <w:color w:val="808080"/>
      <w:kern w:val="2"/>
      <w:sz w:val="24"/>
      <w:szCs w:val="20"/>
    </w:rPr>
  </w:style>
  <w:style w:type="paragraph" w:customStyle="1" w:styleId="a">
    <w:name w:val="表"/>
    <w:basedOn w:val="Normale"/>
    <w:uiPriority w:val="1"/>
    <w:qFormat/>
    <w:pPr>
      <w:ind w:firstLine="0"/>
      <w:jc w:val="left"/>
    </w:pPr>
    <w:rPr>
      <w:b/>
      <w:kern w:val="0"/>
      <w:sz w:val="20"/>
      <w:lang w:eastAsia="en-US"/>
    </w:rPr>
  </w:style>
  <w:style w:type="paragraph" w:customStyle="1" w:styleId="a0">
    <w:name w:val="参考文献"/>
    <w:basedOn w:val="Normale"/>
    <w:qFormat/>
    <w:pPr>
      <w:ind w:left="200" w:hangingChars="200" w:hanging="200"/>
    </w:pPr>
    <w:rPr>
      <w:sz w:val="18"/>
      <w:szCs w:val="24"/>
      <w:lang w:eastAsia="en-US"/>
    </w:rPr>
  </w:style>
  <w:style w:type="paragraph" w:customStyle="1" w:styleId="a1">
    <w:name w:val="机构邮箱"/>
    <w:basedOn w:val="Corpotesto"/>
    <w:qFormat/>
    <w:rPr>
      <w:i/>
      <w:color w:val="808080"/>
    </w:rPr>
  </w:style>
  <w:style w:type="paragraph" w:customStyle="1" w:styleId="a2">
    <w:name w:val="注"/>
    <w:basedOn w:val="Didascalia"/>
    <w:qFormat/>
    <w:pPr>
      <w:autoSpaceDE w:val="0"/>
      <w:autoSpaceDN w:val="0"/>
      <w:adjustRightInd w:val="0"/>
      <w:spacing w:after="0" w:line="240" w:lineRule="exact"/>
      <w:ind w:firstLine="0"/>
    </w:pPr>
    <w:rPr>
      <w:rFonts w:eastAsia="Times" w:cs="Times"/>
      <w:iCs w:val="0"/>
      <w:color w:val="auto"/>
      <w:sz w:val="20"/>
      <w:szCs w:val="24"/>
    </w:rPr>
  </w:style>
  <w:style w:type="character" w:customStyle="1" w:styleId="a3">
    <w:name w:val="标题 字符"/>
    <w:uiPriority w:val="10"/>
    <w:qFormat/>
    <w:rPr>
      <w:rFonts w:ascii="Times New Roman" w:eastAsia="DengXian Light" w:hAnsi="Times New Roman" w:cs="Times New Roman"/>
      <w:bCs/>
      <w:kern w:val="28"/>
      <w:sz w:val="40"/>
      <w:szCs w:val="32"/>
    </w:rPr>
  </w:style>
  <w:style w:type="character" w:customStyle="1" w:styleId="CorpotestoCarattere">
    <w:name w:val="Corpo testo Carattere"/>
    <w:link w:val="Corpotesto"/>
    <w:uiPriority w:val="1"/>
    <w:qFormat/>
    <w:rPr>
      <w:rFonts w:ascii="Times New Roman" w:eastAsia="Futura LT Book" w:hAnsi="Times New Roman" w:cs="Times New Roman"/>
      <w:kern w:val="2"/>
      <w:szCs w:val="16"/>
      <w:lang w:eastAsia="en-US"/>
    </w:rPr>
  </w:style>
  <w:style w:type="character" w:customStyle="1" w:styleId="IntestazioneCarattere">
    <w:name w:val="Intestazione Carattere"/>
    <w:basedOn w:val="Carpredefinitoparagrafo"/>
    <w:link w:val="Intestazione"/>
    <w:uiPriority w:val="99"/>
    <w:qFormat/>
    <w:rPr>
      <w:rFonts w:ascii="Times New Roman" w:hAnsi="Times New Roman" w:cs="Times New Roman"/>
      <w:kern w:val="2"/>
    </w:rPr>
  </w:style>
  <w:style w:type="character" w:customStyle="1" w:styleId="PidipaginaCarattere">
    <w:name w:val="Piè di pagina Carattere"/>
    <w:basedOn w:val="Carpredefinitoparagrafo"/>
    <w:link w:val="Pidipagina"/>
    <w:uiPriority w:val="99"/>
    <w:qFormat/>
    <w:rPr>
      <w:rFonts w:ascii="Times New Roman" w:hAnsi="Times New Roman" w:cs="Times New Roman"/>
      <w:kern w:val="2"/>
    </w:rPr>
  </w:style>
  <w:style w:type="character" w:customStyle="1" w:styleId="TestofumettoCarattere">
    <w:name w:val="Testo fumetto Carattere"/>
    <w:basedOn w:val="Carpredefinitoparagrafo"/>
    <w:link w:val="Testofumetto"/>
    <w:uiPriority w:val="99"/>
    <w:semiHidden/>
    <w:qFormat/>
    <w:rPr>
      <w:rFonts w:ascii="Microsoft YaHei UI" w:eastAsia="Microsoft YaHei UI" w:hAnsi="Times New Roman" w:cs="Times New Roman"/>
      <w:kern w:val="2"/>
      <w:sz w:val="18"/>
      <w:szCs w:val="18"/>
    </w:rPr>
  </w:style>
  <w:style w:type="paragraph" w:styleId="Paragrafoelenco">
    <w:name w:val="List Paragraph"/>
    <w:basedOn w:val="Normale"/>
    <w:uiPriority w:val="34"/>
    <w:qFormat/>
    <w:rsid w:val="003C71EA"/>
    <w:pPr>
      <w:spacing w:line="240" w:lineRule="auto"/>
      <w:ind w:leftChars="200" w:left="480" w:firstLine="0"/>
      <w:jc w:val="left"/>
    </w:pPr>
    <w:rPr>
      <w:rFonts w:asciiTheme="minorHAnsi" w:eastAsiaTheme="minorEastAsia" w:hAnsiTheme="minorHAnsi" w:cstheme="minorBidi"/>
      <w:sz w:val="24"/>
      <w:lang w:eastAsia="zh-TW"/>
    </w:rPr>
  </w:style>
  <w:style w:type="character" w:styleId="Enfasigrassetto">
    <w:name w:val="Strong"/>
    <w:basedOn w:val="Carpredefinitoparagrafo"/>
    <w:uiPriority w:val="22"/>
    <w:qFormat/>
    <w:rsid w:val="00F53F09"/>
    <w:rPr>
      <w:b/>
      <w:bCs/>
    </w:rPr>
  </w:style>
  <w:style w:type="character" w:styleId="Enfasicorsivo">
    <w:name w:val="Emphasis"/>
    <w:basedOn w:val="Carpredefinitoparagrafo"/>
    <w:uiPriority w:val="20"/>
    <w:qFormat/>
    <w:rsid w:val="006A24BB"/>
    <w:rPr>
      <w:i/>
      <w:iCs/>
    </w:rPr>
  </w:style>
  <w:style w:type="paragraph" w:styleId="NormaleWeb">
    <w:name w:val="Normal (Web)"/>
    <w:basedOn w:val="Normale"/>
    <w:uiPriority w:val="99"/>
    <w:unhideWhenUsed/>
    <w:rsid w:val="00F23CC1"/>
    <w:pPr>
      <w:widowControl/>
      <w:spacing w:before="100" w:beforeAutospacing="1" w:after="100" w:afterAutospacing="1" w:line="240" w:lineRule="auto"/>
      <w:ind w:firstLine="0"/>
      <w:jc w:val="left"/>
    </w:pPr>
    <w:rPr>
      <w:rFonts w:eastAsia="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6099">
      <w:bodyDiv w:val="1"/>
      <w:marLeft w:val="0"/>
      <w:marRight w:val="0"/>
      <w:marTop w:val="0"/>
      <w:marBottom w:val="0"/>
      <w:divBdr>
        <w:top w:val="none" w:sz="0" w:space="0" w:color="auto"/>
        <w:left w:val="none" w:sz="0" w:space="0" w:color="auto"/>
        <w:bottom w:val="none" w:sz="0" w:space="0" w:color="auto"/>
        <w:right w:val="none" w:sz="0" w:space="0" w:color="auto"/>
      </w:divBdr>
    </w:div>
    <w:div w:id="1731341260">
      <w:bodyDiv w:val="1"/>
      <w:marLeft w:val="0"/>
      <w:marRight w:val="0"/>
      <w:marTop w:val="0"/>
      <w:marBottom w:val="0"/>
      <w:divBdr>
        <w:top w:val="none" w:sz="0" w:space="0" w:color="auto"/>
        <w:left w:val="none" w:sz="0" w:space="0" w:color="auto"/>
        <w:bottom w:val="none" w:sz="0" w:space="0" w:color="auto"/>
        <w:right w:val="none" w:sz="0" w:space="0" w:color="auto"/>
      </w:divBdr>
      <w:divsChild>
        <w:div w:id="1146895227">
          <w:marLeft w:val="0"/>
          <w:marRight w:val="0"/>
          <w:marTop w:val="0"/>
          <w:marBottom w:val="0"/>
          <w:divBdr>
            <w:top w:val="none" w:sz="0" w:space="0" w:color="auto"/>
            <w:left w:val="none" w:sz="0" w:space="0" w:color="auto"/>
            <w:bottom w:val="none" w:sz="0" w:space="0" w:color="auto"/>
            <w:right w:val="none" w:sz="0" w:space="0" w:color="auto"/>
          </w:divBdr>
        </w:div>
      </w:divsChild>
    </w:div>
    <w:div w:id="2076276727">
      <w:bodyDiv w:val="1"/>
      <w:marLeft w:val="0"/>
      <w:marRight w:val="0"/>
      <w:marTop w:val="0"/>
      <w:marBottom w:val="0"/>
      <w:divBdr>
        <w:top w:val="none" w:sz="0" w:space="0" w:color="auto"/>
        <w:left w:val="none" w:sz="0" w:space="0" w:color="auto"/>
        <w:bottom w:val="none" w:sz="0" w:space="0" w:color="auto"/>
        <w:right w:val="none" w:sz="0" w:space="0" w:color="auto"/>
      </w:divBdr>
      <w:divsChild>
        <w:div w:id="1390223296">
          <w:marLeft w:val="0"/>
          <w:marRight w:val="0"/>
          <w:marTop w:val="0"/>
          <w:marBottom w:val="0"/>
          <w:divBdr>
            <w:top w:val="none" w:sz="0" w:space="0" w:color="auto"/>
            <w:left w:val="none" w:sz="0" w:space="0" w:color="auto"/>
            <w:bottom w:val="none" w:sz="0" w:space="0" w:color="auto"/>
            <w:right w:val="none" w:sz="0" w:space="0" w:color="auto"/>
          </w:divBdr>
        </w:div>
        <w:div w:id="1806240805">
          <w:marLeft w:val="0"/>
          <w:marRight w:val="0"/>
          <w:marTop w:val="0"/>
          <w:marBottom w:val="0"/>
          <w:divBdr>
            <w:top w:val="none" w:sz="0" w:space="0" w:color="auto"/>
            <w:left w:val="none" w:sz="0" w:space="0" w:color="auto"/>
            <w:bottom w:val="none" w:sz="0" w:space="0" w:color="auto"/>
            <w:right w:val="none" w:sz="0" w:space="0" w:color="auto"/>
          </w:divBdr>
          <w:divsChild>
            <w:div w:id="585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anaging-editor@ejgo.net"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340</Words>
  <Characters>1943</Characters>
  <Application>Microsoft Office Word</Application>
  <DocSecurity>0</DocSecurity>
  <Lines>16</Lines>
  <Paragraphs>4</Paragraphs>
  <ScaleCrop>false</ScaleCrop>
  <Company>China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Judy-JINeditorialoffice</dc:creator>
  <cp:lastModifiedBy>Carlo Ronsini</cp:lastModifiedBy>
  <cp:revision>8</cp:revision>
  <dcterms:created xsi:type="dcterms:W3CDTF">2022-06-13T06:07:00Z</dcterms:created>
  <dcterms:modified xsi:type="dcterms:W3CDTF">2023-11-26T12:20:00Z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